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03FDF" w14:textId="327675F2" w:rsidR="00F00C53" w:rsidRPr="00527AB0" w:rsidRDefault="008F5EB6" w:rsidP="00527AB0">
      <w:pPr>
        <w:jc w:val="center"/>
        <w:rPr>
          <w:rFonts w:ascii="Arial" w:hAnsi="Arial" w:cs="Arial"/>
          <w:b/>
          <w:bCs/>
          <w:color w:val="FF0000"/>
          <w:sz w:val="36"/>
          <w:szCs w:val="36"/>
        </w:rPr>
      </w:pPr>
      <w:bookmarkStart w:id="0" w:name="_Hlk99013761"/>
      <w:bookmarkStart w:id="1" w:name="_Hlk42265461"/>
      <w:r w:rsidRPr="008F5EB6">
        <w:rPr>
          <w:rFonts w:ascii="Arial" w:hAnsi="Arial" w:cs="Arial"/>
          <w:b/>
          <w:bCs/>
          <w:color w:val="FF0000"/>
          <w:sz w:val="36"/>
          <w:szCs w:val="36"/>
        </w:rPr>
        <w:t>UMKA NEWSLETTER</w:t>
      </w:r>
    </w:p>
    <w:p w14:paraId="508FF247" w14:textId="1EAAAFFA" w:rsidR="00512267" w:rsidRDefault="00512267" w:rsidP="00512267">
      <w:pPr>
        <w:spacing w:before="240" w:after="240" w:line="240" w:lineRule="auto"/>
        <w:jc w:val="both"/>
        <w:rPr>
          <w:rFonts w:ascii="Arial" w:hAnsi="Arial" w:cs="Arial"/>
          <w:b/>
          <w:bCs/>
          <w:color w:val="FF0000"/>
          <w:sz w:val="28"/>
          <w:szCs w:val="28"/>
        </w:rPr>
      </w:pPr>
      <w:r w:rsidRPr="008F5EB6">
        <w:rPr>
          <w:rFonts w:ascii="Arial" w:hAnsi="Arial" w:cs="Arial"/>
          <w:b/>
          <w:bCs/>
          <w:color w:val="FF0000"/>
          <w:sz w:val="28"/>
          <w:szCs w:val="28"/>
        </w:rPr>
        <w:t>UMKA CARDBOARD MILL:</w:t>
      </w:r>
    </w:p>
    <w:bookmarkEnd w:id="0"/>
    <w:p w14:paraId="1F4133B6" w14:textId="4E319381" w:rsidR="009B7AE5" w:rsidRDefault="009B7AE5" w:rsidP="002D31B6">
      <w:pPr>
        <w:pStyle w:val="NormalWeb"/>
        <w:spacing w:after="240"/>
        <w:jc w:val="both"/>
        <w:rPr>
          <w:rStyle w:val="Strong"/>
          <w:rFonts w:ascii="Arial" w:hAnsi="Arial" w:cs="Arial"/>
          <w:color w:val="000000"/>
          <w:sz w:val="27"/>
          <w:szCs w:val="27"/>
        </w:rPr>
      </w:pPr>
      <w:r w:rsidRPr="009B7AE5">
        <w:rPr>
          <w:rStyle w:val="Strong"/>
          <w:rFonts w:ascii="Arial" w:hAnsi="Arial" w:cs="Arial"/>
          <w:color w:val="000000"/>
          <w:sz w:val="27"/>
          <w:szCs w:val="27"/>
        </w:rPr>
        <w:t xml:space="preserve">Sustainable business and responsible management of </w:t>
      </w:r>
      <w:r>
        <w:rPr>
          <w:rStyle w:val="Strong"/>
          <w:rFonts w:ascii="Arial" w:hAnsi="Arial" w:cs="Arial"/>
          <w:color w:val="000000"/>
          <w:sz w:val="27"/>
          <w:szCs w:val="27"/>
        </w:rPr>
        <w:t>recovered</w:t>
      </w:r>
      <w:r w:rsidRPr="009B7AE5">
        <w:rPr>
          <w:rStyle w:val="Strong"/>
          <w:rFonts w:ascii="Arial" w:hAnsi="Arial" w:cs="Arial"/>
          <w:color w:val="000000"/>
          <w:sz w:val="27"/>
          <w:szCs w:val="27"/>
        </w:rPr>
        <w:t xml:space="preserve"> paper</w:t>
      </w:r>
    </w:p>
    <w:p w14:paraId="21409DAA" w14:textId="67616A8B" w:rsidR="002D31B6" w:rsidRPr="002D31B6" w:rsidRDefault="002D31B6" w:rsidP="002D31B6">
      <w:pPr>
        <w:pStyle w:val="NormalWeb"/>
        <w:spacing w:after="240"/>
        <w:jc w:val="both"/>
        <w:rPr>
          <w:rStyle w:val="Strong"/>
          <w:rFonts w:ascii="Arial" w:hAnsi="Arial" w:cs="Arial"/>
          <w:b w:val="0"/>
          <w:bCs w:val="0"/>
          <w:color w:val="000000"/>
          <w:sz w:val="21"/>
          <w:szCs w:val="21"/>
        </w:rPr>
      </w:pPr>
      <w:r w:rsidRPr="002D31B6">
        <w:rPr>
          <w:rStyle w:val="Strong"/>
          <w:rFonts w:ascii="Arial" w:hAnsi="Arial" w:cs="Arial"/>
          <w:b w:val="0"/>
          <w:bCs w:val="0"/>
          <w:color w:val="000000"/>
          <w:sz w:val="21"/>
          <w:szCs w:val="21"/>
        </w:rPr>
        <w:t xml:space="preserve">What makes our </w:t>
      </w:r>
      <w:r w:rsidR="00D97C6D">
        <w:rPr>
          <w:rStyle w:val="Strong"/>
          <w:rFonts w:ascii="Arial" w:hAnsi="Arial" w:cs="Arial"/>
          <w:b w:val="0"/>
          <w:bCs w:val="0"/>
          <w:color w:val="000000"/>
          <w:sz w:val="21"/>
          <w:szCs w:val="21"/>
        </w:rPr>
        <w:t>Mill</w:t>
      </w:r>
      <w:r w:rsidRPr="002D31B6">
        <w:rPr>
          <w:rStyle w:val="Strong"/>
          <w:rFonts w:ascii="Arial" w:hAnsi="Arial" w:cs="Arial"/>
          <w:b w:val="0"/>
          <w:bCs w:val="0"/>
          <w:color w:val="000000"/>
          <w:sz w:val="21"/>
          <w:szCs w:val="21"/>
        </w:rPr>
        <w:t xml:space="preserve"> a friend of the environment is the fact that we use only </w:t>
      </w:r>
      <w:r w:rsidR="00D97C6D">
        <w:rPr>
          <w:rStyle w:val="Strong"/>
          <w:rFonts w:ascii="Arial" w:hAnsi="Arial" w:cs="Arial"/>
          <w:b w:val="0"/>
          <w:bCs w:val="0"/>
          <w:color w:val="000000"/>
          <w:sz w:val="21"/>
          <w:szCs w:val="21"/>
        </w:rPr>
        <w:t>recovered</w:t>
      </w:r>
      <w:r w:rsidRPr="002D31B6">
        <w:rPr>
          <w:rStyle w:val="Strong"/>
          <w:rFonts w:ascii="Arial" w:hAnsi="Arial" w:cs="Arial"/>
          <w:b w:val="0"/>
          <w:bCs w:val="0"/>
          <w:color w:val="000000"/>
          <w:sz w:val="21"/>
          <w:szCs w:val="21"/>
        </w:rPr>
        <w:t xml:space="preserve"> paper as the basic raw material for the production of </w:t>
      </w:r>
      <w:r w:rsidR="00D97C6D">
        <w:rPr>
          <w:rStyle w:val="Strong"/>
          <w:rFonts w:ascii="Arial" w:hAnsi="Arial" w:cs="Arial"/>
          <w:b w:val="0"/>
          <w:bCs w:val="0"/>
          <w:color w:val="000000"/>
          <w:sz w:val="21"/>
          <w:szCs w:val="21"/>
        </w:rPr>
        <w:t>high</w:t>
      </w:r>
      <w:r w:rsidRPr="002D31B6">
        <w:rPr>
          <w:rStyle w:val="Strong"/>
          <w:rFonts w:ascii="Arial" w:hAnsi="Arial" w:cs="Arial"/>
          <w:b w:val="0"/>
          <w:bCs w:val="0"/>
          <w:color w:val="000000"/>
          <w:sz w:val="21"/>
          <w:szCs w:val="21"/>
        </w:rPr>
        <w:t xml:space="preserve">-quality cardboard. For production purposes, about 160,000 tons of </w:t>
      </w:r>
      <w:r w:rsidR="00C424DB">
        <w:rPr>
          <w:rStyle w:val="Strong"/>
          <w:rFonts w:ascii="Arial" w:hAnsi="Arial" w:cs="Arial"/>
          <w:b w:val="0"/>
          <w:bCs w:val="0"/>
          <w:color w:val="000000"/>
          <w:sz w:val="21"/>
          <w:szCs w:val="21"/>
        </w:rPr>
        <w:t>recovered</w:t>
      </w:r>
      <w:r w:rsidRPr="002D31B6">
        <w:rPr>
          <w:rStyle w:val="Strong"/>
          <w:rFonts w:ascii="Arial" w:hAnsi="Arial" w:cs="Arial"/>
          <w:b w:val="0"/>
          <w:bCs w:val="0"/>
          <w:color w:val="000000"/>
          <w:sz w:val="21"/>
          <w:szCs w:val="21"/>
        </w:rPr>
        <w:t xml:space="preserve"> paper are collected and processed annually, which would have ended up in municipal landfills.</w:t>
      </w:r>
    </w:p>
    <w:p w14:paraId="6F4FC1C4" w14:textId="3A143610" w:rsidR="006C78FB" w:rsidRDefault="002B2482" w:rsidP="002D31B6">
      <w:pPr>
        <w:pStyle w:val="NormalWeb"/>
        <w:spacing w:after="240"/>
        <w:jc w:val="both"/>
        <w:rPr>
          <w:rStyle w:val="Strong"/>
          <w:rFonts w:ascii="Arial" w:hAnsi="Arial" w:cs="Arial"/>
          <w:b w:val="0"/>
          <w:bCs w:val="0"/>
          <w:color w:val="000000"/>
          <w:sz w:val="21"/>
          <w:szCs w:val="21"/>
        </w:rPr>
      </w:pPr>
      <w:r>
        <w:rPr>
          <w:rStyle w:val="Strong"/>
          <w:rFonts w:ascii="Arial" w:hAnsi="Arial" w:cs="Arial"/>
          <w:b w:val="0"/>
          <w:bCs w:val="0"/>
          <w:noProof/>
          <w:color w:val="000000"/>
          <w:sz w:val="21"/>
          <w:szCs w:val="21"/>
        </w:rPr>
        <w:drawing>
          <wp:anchor distT="0" distB="0" distL="114300" distR="114300" simplePos="0" relativeHeight="251667456" behindDoc="1" locked="0" layoutInCell="1" allowOverlap="1" wp14:anchorId="0130D39A" wp14:editId="07261BDD">
            <wp:simplePos x="0" y="0"/>
            <wp:positionH relativeFrom="margin">
              <wp:align>right</wp:align>
            </wp:positionH>
            <wp:positionV relativeFrom="paragraph">
              <wp:posOffset>9525</wp:posOffset>
            </wp:positionV>
            <wp:extent cx="3079750" cy="3079750"/>
            <wp:effectExtent l="0" t="0" r="6350" b="6350"/>
            <wp:wrapTight wrapText="bothSides">
              <wp:wrapPolygon edited="0">
                <wp:start x="267" y="0"/>
                <wp:lineTo x="0" y="401"/>
                <wp:lineTo x="0" y="20576"/>
                <wp:lineTo x="134" y="21377"/>
                <wp:lineTo x="267" y="21511"/>
                <wp:lineTo x="21244" y="21511"/>
                <wp:lineTo x="21377" y="21377"/>
                <wp:lineTo x="21511" y="20576"/>
                <wp:lineTo x="21511" y="401"/>
                <wp:lineTo x="21244" y="0"/>
                <wp:lineTo x="26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9750" cy="3079750"/>
                    </a:xfrm>
                    <a:prstGeom prst="rect">
                      <a:avLst/>
                    </a:prstGeom>
                    <a:noFill/>
                  </pic:spPr>
                </pic:pic>
              </a:graphicData>
            </a:graphic>
            <wp14:sizeRelH relativeFrom="margin">
              <wp14:pctWidth>0</wp14:pctWidth>
            </wp14:sizeRelH>
            <wp14:sizeRelV relativeFrom="margin">
              <wp14:pctHeight>0</wp14:pctHeight>
            </wp14:sizeRelV>
          </wp:anchor>
        </w:drawing>
      </w:r>
      <w:r w:rsidR="002D31B6" w:rsidRPr="002D31B6">
        <w:rPr>
          <w:rStyle w:val="Strong"/>
          <w:rFonts w:ascii="Arial" w:hAnsi="Arial" w:cs="Arial"/>
          <w:b w:val="0"/>
          <w:bCs w:val="0"/>
          <w:color w:val="000000"/>
          <w:sz w:val="21"/>
          <w:szCs w:val="21"/>
        </w:rPr>
        <w:t>Guided by the basic principles of sustainable development, we constantly invest in environmental protection, which is reflected in respecting the hierarchy of waste management, separating waste at the point of origin, in reducing the consumption of raw materials and energy, replacing raw materials with more environmentally friendly raw materials in the production process where possible.</w:t>
      </w:r>
      <w:r w:rsidR="003033E8" w:rsidRPr="003033E8">
        <w:t xml:space="preserve"> </w:t>
      </w:r>
      <w:r w:rsidR="003033E8" w:rsidRPr="003033E8">
        <w:rPr>
          <w:rStyle w:val="Strong"/>
          <w:rFonts w:ascii="Arial" w:hAnsi="Arial" w:cs="Arial"/>
          <w:b w:val="0"/>
          <w:bCs w:val="0"/>
          <w:color w:val="000000"/>
          <w:sz w:val="21"/>
          <w:szCs w:val="21"/>
        </w:rPr>
        <w:t>If we recycled more paper and cardboard, or at least as much as we consume, our environment would be a cleaner, greener and healthier place to live.</w:t>
      </w:r>
    </w:p>
    <w:p w14:paraId="16C0F047" w14:textId="2CED6921" w:rsidR="002B2482" w:rsidRPr="002B2482" w:rsidRDefault="002B2482" w:rsidP="002B2482">
      <w:pPr>
        <w:pStyle w:val="NormalWeb"/>
        <w:spacing w:before="0" w:beforeAutospacing="0" w:after="0" w:afterAutospacing="0"/>
        <w:jc w:val="both"/>
        <w:rPr>
          <w:rStyle w:val="Strong"/>
          <w:rFonts w:ascii="Arial" w:hAnsi="Arial" w:cs="Arial"/>
          <w:b w:val="0"/>
          <w:bCs w:val="0"/>
          <w:color w:val="000000"/>
          <w:sz w:val="21"/>
          <w:szCs w:val="21"/>
        </w:rPr>
      </w:pPr>
      <w:r w:rsidRPr="002B2482">
        <w:rPr>
          <w:rStyle w:val="Strong"/>
          <w:rFonts w:ascii="Arial" w:hAnsi="Arial" w:cs="Arial"/>
          <w:b w:val="0"/>
          <w:bCs w:val="0"/>
          <w:color w:val="000000"/>
          <w:sz w:val="21"/>
          <w:szCs w:val="21"/>
        </w:rPr>
        <w:t xml:space="preserve">What is </w:t>
      </w:r>
      <w:r>
        <w:rPr>
          <w:rStyle w:val="Strong"/>
          <w:rFonts w:ascii="Arial" w:hAnsi="Arial" w:cs="Arial"/>
          <w:b w:val="0"/>
          <w:bCs w:val="0"/>
          <w:color w:val="000000"/>
          <w:sz w:val="21"/>
          <w:szCs w:val="21"/>
        </w:rPr>
        <w:t>recovered</w:t>
      </w:r>
      <w:r w:rsidRPr="002B2482">
        <w:rPr>
          <w:rStyle w:val="Strong"/>
          <w:rFonts w:ascii="Arial" w:hAnsi="Arial" w:cs="Arial"/>
          <w:b w:val="0"/>
          <w:bCs w:val="0"/>
          <w:color w:val="000000"/>
          <w:sz w:val="21"/>
          <w:szCs w:val="21"/>
        </w:rPr>
        <w:t xml:space="preserve"> paper made of?</w:t>
      </w:r>
    </w:p>
    <w:p w14:paraId="02CE7F68" w14:textId="20F1F798" w:rsidR="002B2482" w:rsidRPr="002B2482" w:rsidRDefault="002B2482" w:rsidP="002B2482">
      <w:pPr>
        <w:pStyle w:val="NormalWeb"/>
        <w:numPr>
          <w:ilvl w:val="0"/>
          <w:numId w:val="4"/>
        </w:numPr>
        <w:spacing w:before="0" w:beforeAutospacing="0" w:after="0" w:afterAutospacing="0"/>
        <w:jc w:val="both"/>
        <w:rPr>
          <w:rStyle w:val="Strong"/>
          <w:rFonts w:ascii="Arial" w:hAnsi="Arial" w:cs="Arial"/>
          <w:b w:val="0"/>
          <w:bCs w:val="0"/>
          <w:color w:val="000000"/>
          <w:sz w:val="21"/>
          <w:szCs w:val="21"/>
        </w:rPr>
      </w:pPr>
      <w:r>
        <w:rPr>
          <w:rStyle w:val="Strong"/>
          <w:rFonts w:ascii="Arial" w:hAnsi="Arial" w:cs="Arial"/>
          <w:b w:val="0"/>
          <w:bCs w:val="0"/>
          <w:color w:val="000000"/>
          <w:sz w:val="21"/>
          <w:szCs w:val="21"/>
        </w:rPr>
        <w:t>A</w:t>
      </w:r>
      <w:r w:rsidRPr="002B2482">
        <w:rPr>
          <w:rStyle w:val="Strong"/>
          <w:rFonts w:ascii="Arial" w:hAnsi="Arial" w:cs="Arial"/>
          <w:b w:val="0"/>
          <w:bCs w:val="0"/>
          <w:color w:val="000000"/>
          <w:sz w:val="21"/>
          <w:szCs w:val="21"/>
        </w:rPr>
        <w:t>rchival paper,</w:t>
      </w:r>
    </w:p>
    <w:p w14:paraId="46FA6151" w14:textId="13FEC70F" w:rsidR="002B2482" w:rsidRPr="002B2482" w:rsidRDefault="002B2482" w:rsidP="002B2482">
      <w:pPr>
        <w:pStyle w:val="NormalWeb"/>
        <w:numPr>
          <w:ilvl w:val="0"/>
          <w:numId w:val="4"/>
        </w:numPr>
        <w:spacing w:before="0" w:beforeAutospacing="0" w:after="0" w:afterAutospacing="0"/>
        <w:jc w:val="both"/>
        <w:rPr>
          <w:rStyle w:val="Strong"/>
          <w:rFonts w:ascii="Arial" w:hAnsi="Arial" w:cs="Arial"/>
          <w:b w:val="0"/>
          <w:bCs w:val="0"/>
          <w:color w:val="000000"/>
          <w:sz w:val="21"/>
          <w:szCs w:val="21"/>
        </w:rPr>
      </w:pPr>
      <w:r w:rsidRPr="002B2482">
        <w:rPr>
          <w:rStyle w:val="Strong"/>
          <w:rFonts w:ascii="Arial" w:hAnsi="Arial" w:cs="Arial"/>
          <w:b w:val="0"/>
          <w:bCs w:val="0"/>
          <w:color w:val="000000"/>
          <w:sz w:val="21"/>
          <w:szCs w:val="21"/>
        </w:rPr>
        <w:t>Cardboard</w:t>
      </w:r>
      <w:r w:rsidR="00C424DB">
        <w:rPr>
          <w:rStyle w:val="Strong"/>
          <w:rFonts w:ascii="Arial" w:hAnsi="Arial" w:cs="Arial"/>
          <w:b w:val="0"/>
          <w:bCs w:val="0"/>
          <w:color w:val="000000"/>
          <w:sz w:val="21"/>
          <w:szCs w:val="21"/>
        </w:rPr>
        <w:t xml:space="preserve"> </w:t>
      </w:r>
      <w:r w:rsidRPr="002B2482">
        <w:rPr>
          <w:rStyle w:val="Strong"/>
          <w:rFonts w:ascii="Arial" w:hAnsi="Arial" w:cs="Arial"/>
          <w:b w:val="0"/>
          <w:bCs w:val="0"/>
          <w:color w:val="000000"/>
          <w:sz w:val="21"/>
          <w:szCs w:val="21"/>
        </w:rPr>
        <w:t>from</w:t>
      </w:r>
      <w:r w:rsidR="00C424DB">
        <w:rPr>
          <w:rStyle w:val="Strong"/>
          <w:rFonts w:ascii="Arial" w:hAnsi="Arial" w:cs="Arial"/>
          <w:b w:val="0"/>
          <w:bCs w:val="0"/>
          <w:color w:val="000000"/>
          <w:sz w:val="21"/>
          <w:szCs w:val="21"/>
        </w:rPr>
        <w:t xml:space="preserve"> </w:t>
      </w:r>
      <w:r w:rsidRPr="002B2482">
        <w:rPr>
          <w:rStyle w:val="Strong"/>
          <w:rFonts w:ascii="Arial" w:hAnsi="Arial" w:cs="Arial"/>
          <w:b w:val="0"/>
          <w:bCs w:val="0"/>
          <w:color w:val="000000"/>
          <w:sz w:val="21"/>
          <w:szCs w:val="21"/>
        </w:rPr>
        <w:t>the supermarket,</w:t>
      </w:r>
    </w:p>
    <w:p w14:paraId="0E744489" w14:textId="7B46B81A" w:rsidR="002B2482" w:rsidRPr="002B2482" w:rsidRDefault="002B2482" w:rsidP="002B2482">
      <w:pPr>
        <w:pStyle w:val="NormalWeb"/>
        <w:numPr>
          <w:ilvl w:val="0"/>
          <w:numId w:val="4"/>
        </w:numPr>
        <w:spacing w:before="0" w:beforeAutospacing="0" w:after="0" w:afterAutospacing="0"/>
        <w:jc w:val="both"/>
        <w:rPr>
          <w:rStyle w:val="Strong"/>
          <w:rFonts w:ascii="Arial" w:hAnsi="Arial" w:cs="Arial"/>
          <w:b w:val="0"/>
          <w:bCs w:val="0"/>
          <w:color w:val="000000"/>
          <w:sz w:val="21"/>
          <w:szCs w:val="21"/>
        </w:rPr>
      </w:pPr>
      <w:r>
        <w:rPr>
          <w:rStyle w:val="Strong"/>
          <w:rFonts w:ascii="Arial" w:hAnsi="Arial" w:cs="Arial"/>
          <w:b w:val="0"/>
          <w:bCs w:val="0"/>
          <w:color w:val="000000"/>
          <w:sz w:val="21"/>
          <w:szCs w:val="21"/>
        </w:rPr>
        <w:t>N</w:t>
      </w:r>
      <w:r w:rsidRPr="002B2482">
        <w:rPr>
          <w:rStyle w:val="Strong"/>
          <w:rFonts w:ascii="Arial" w:hAnsi="Arial" w:cs="Arial"/>
          <w:b w:val="0"/>
          <w:bCs w:val="0"/>
          <w:color w:val="000000"/>
          <w:sz w:val="21"/>
          <w:szCs w:val="21"/>
        </w:rPr>
        <w:t>ewsprint,</w:t>
      </w:r>
    </w:p>
    <w:p w14:paraId="1D75F9AA" w14:textId="4A939F2C" w:rsidR="002B2482" w:rsidRPr="002B2482" w:rsidRDefault="002B2482" w:rsidP="002B2482">
      <w:pPr>
        <w:pStyle w:val="NormalWeb"/>
        <w:numPr>
          <w:ilvl w:val="0"/>
          <w:numId w:val="4"/>
        </w:numPr>
        <w:spacing w:before="0" w:beforeAutospacing="0" w:after="0" w:afterAutospacing="0"/>
        <w:jc w:val="both"/>
        <w:rPr>
          <w:rStyle w:val="Strong"/>
          <w:rFonts w:ascii="Arial" w:hAnsi="Arial" w:cs="Arial"/>
          <w:b w:val="0"/>
          <w:bCs w:val="0"/>
          <w:color w:val="000000"/>
          <w:sz w:val="21"/>
          <w:szCs w:val="21"/>
        </w:rPr>
      </w:pPr>
      <w:r>
        <w:rPr>
          <w:rStyle w:val="Strong"/>
          <w:rFonts w:ascii="Arial" w:hAnsi="Arial" w:cs="Arial"/>
          <w:b w:val="0"/>
          <w:bCs w:val="0"/>
          <w:color w:val="000000"/>
          <w:sz w:val="21"/>
          <w:szCs w:val="21"/>
        </w:rPr>
        <w:t>S</w:t>
      </w:r>
      <w:r w:rsidRPr="002B2482">
        <w:rPr>
          <w:rStyle w:val="Strong"/>
          <w:rFonts w:ascii="Arial" w:hAnsi="Arial" w:cs="Arial"/>
          <w:b w:val="0"/>
          <w:bCs w:val="0"/>
          <w:color w:val="000000"/>
          <w:sz w:val="21"/>
          <w:szCs w:val="21"/>
        </w:rPr>
        <w:t>hipping boxes,</w:t>
      </w:r>
    </w:p>
    <w:p w14:paraId="0987C6CE" w14:textId="6F1587FF" w:rsidR="002B2482" w:rsidRDefault="002B2482" w:rsidP="002B2482">
      <w:pPr>
        <w:pStyle w:val="NormalWeb"/>
        <w:numPr>
          <w:ilvl w:val="0"/>
          <w:numId w:val="4"/>
        </w:numPr>
        <w:spacing w:before="0" w:beforeAutospacing="0" w:after="0" w:afterAutospacing="0"/>
        <w:jc w:val="both"/>
        <w:rPr>
          <w:rStyle w:val="Strong"/>
          <w:rFonts w:ascii="Arial" w:hAnsi="Arial" w:cs="Arial"/>
          <w:b w:val="0"/>
          <w:bCs w:val="0"/>
          <w:color w:val="000000"/>
          <w:sz w:val="21"/>
          <w:szCs w:val="21"/>
        </w:rPr>
      </w:pPr>
      <w:r w:rsidRPr="002B2482">
        <w:rPr>
          <w:rStyle w:val="Strong"/>
          <w:rFonts w:ascii="Arial" w:hAnsi="Arial" w:cs="Arial"/>
          <w:b w:val="0"/>
          <w:bCs w:val="0"/>
          <w:color w:val="000000"/>
          <w:sz w:val="21"/>
          <w:szCs w:val="21"/>
        </w:rPr>
        <w:t>Outdated textbooks</w:t>
      </w:r>
    </w:p>
    <w:p w14:paraId="77CAFF1A" w14:textId="42256C4E" w:rsidR="006C78FB" w:rsidRPr="00BF4828" w:rsidRDefault="006C78FB" w:rsidP="00BF4828">
      <w:pPr>
        <w:pStyle w:val="NormalWeb"/>
        <w:spacing w:after="240"/>
        <w:jc w:val="both"/>
        <w:rPr>
          <w:rStyle w:val="Strong"/>
          <w:rFonts w:ascii="Arial" w:hAnsi="Arial" w:cs="Arial"/>
          <w:b w:val="0"/>
          <w:bCs w:val="0"/>
          <w:color w:val="000000"/>
          <w:sz w:val="21"/>
          <w:szCs w:val="21"/>
        </w:rPr>
      </w:pPr>
    </w:p>
    <w:p w14:paraId="38F6ADC0" w14:textId="3583E342" w:rsidR="00D97C6D" w:rsidRPr="00D97C6D" w:rsidRDefault="00D97C6D" w:rsidP="00D97C6D">
      <w:pPr>
        <w:pStyle w:val="NormalWeb"/>
        <w:spacing w:before="0" w:beforeAutospacing="0" w:after="0" w:afterAutospacing="0"/>
        <w:jc w:val="both"/>
        <w:rPr>
          <w:rStyle w:val="Strong"/>
          <w:rFonts w:ascii="Arial" w:hAnsi="Arial" w:cs="Arial"/>
          <w:b w:val="0"/>
          <w:bCs w:val="0"/>
          <w:color w:val="000000"/>
          <w:sz w:val="21"/>
          <w:szCs w:val="21"/>
        </w:rPr>
      </w:pPr>
      <w:r w:rsidRPr="00D97C6D">
        <w:rPr>
          <w:rStyle w:val="Strong"/>
          <w:rFonts w:ascii="Arial" w:hAnsi="Arial" w:cs="Arial"/>
          <w:b w:val="0"/>
          <w:bCs w:val="0"/>
          <w:color w:val="000000"/>
          <w:sz w:val="21"/>
          <w:szCs w:val="21"/>
        </w:rPr>
        <w:t xml:space="preserve">Since 2003 and the process of privatization, our </w:t>
      </w:r>
      <w:r>
        <w:rPr>
          <w:rStyle w:val="Strong"/>
          <w:rFonts w:ascii="Arial" w:hAnsi="Arial" w:cs="Arial"/>
          <w:b w:val="0"/>
          <w:bCs w:val="0"/>
          <w:color w:val="000000"/>
          <w:sz w:val="21"/>
          <w:szCs w:val="21"/>
        </w:rPr>
        <w:t>Mill</w:t>
      </w:r>
      <w:r w:rsidRPr="00D97C6D">
        <w:rPr>
          <w:rStyle w:val="Strong"/>
          <w:rFonts w:ascii="Arial" w:hAnsi="Arial" w:cs="Arial"/>
          <w:b w:val="0"/>
          <w:bCs w:val="0"/>
          <w:color w:val="000000"/>
          <w:sz w:val="21"/>
          <w:szCs w:val="21"/>
        </w:rPr>
        <w:t xml:space="preserve"> has quadrupled the amount of </w:t>
      </w:r>
      <w:r>
        <w:rPr>
          <w:rStyle w:val="Strong"/>
          <w:rFonts w:ascii="Arial" w:hAnsi="Arial" w:cs="Arial"/>
          <w:b w:val="0"/>
          <w:bCs w:val="0"/>
          <w:color w:val="000000"/>
          <w:sz w:val="21"/>
          <w:szCs w:val="21"/>
        </w:rPr>
        <w:t>recovered</w:t>
      </w:r>
      <w:r w:rsidRPr="00D97C6D">
        <w:rPr>
          <w:rStyle w:val="Strong"/>
          <w:rFonts w:ascii="Arial" w:hAnsi="Arial" w:cs="Arial"/>
          <w:b w:val="0"/>
          <w:bCs w:val="0"/>
          <w:color w:val="000000"/>
          <w:sz w:val="21"/>
          <w:szCs w:val="21"/>
        </w:rPr>
        <w:t xml:space="preserve"> paper processing and, accordingly, the production of cardboard from 45,000</w:t>
      </w:r>
      <w:r>
        <w:rPr>
          <w:rStyle w:val="Strong"/>
          <w:rFonts w:ascii="Arial" w:hAnsi="Arial" w:cs="Arial"/>
          <w:b w:val="0"/>
          <w:bCs w:val="0"/>
          <w:color w:val="000000"/>
          <w:sz w:val="21"/>
          <w:szCs w:val="21"/>
        </w:rPr>
        <w:t>t</w:t>
      </w:r>
      <w:r w:rsidRPr="00D97C6D">
        <w:rPr>
          <w:rStyle w:val="Strong"/>
          <w:rFonts w:ascii="Arial" w:hAnsi="Arial" w:cs="Arial"/>
          <w:b w:val="0"/>
          <w:bCs w:val="0"/>
          <w:color w:val="000000"/>
          <w:sz w:val="21"/>
          <w:szCs w:val="21"/>
        </w:rPr>
        <w:t xml:space="preserve"> to 160,000</w:t>
      </w:r>
      <w:r>
        <w:rPr>
          <w:rStyle w:val="Strong"/>
          <w:rFonts w:ascii="Arial" w:hAnsi="Arial" w:cs="Arial"/>
          <w:b w:val="0"/>
          <w:bCs w:val="0"/>
          <w:color w:val="000000"/>
          <w:sz w:val="21"/>
          <w:szCs w:val="21"/>
        </w:rPr>
        <w:t>t yearly</w:t>
      </w:r>
      <w:r w:rsidRPr="00D97C6D">
        <w:rPr>
          <w:rStyle w:val="Strong"/>
          <w:rFonts w:ascii="Arial" w:hAnsi="Arial" w:cs="Arial"/>
          <w:b w:val="0"/>
          <w:bCs w:val="0"/>
          <w:color w:val="000000"/>
          <w:sz w:val="21"/>
          <w:szCs w:val="21"/>
        </w:rPr>
        <w:t>.</w:t>
      </w:r>
    </w:p>
    <w:p w14:paraId="3F964FBC" w14:textId="73D6F2E5" w:rsidR="00BF4828" w:rsidRPr="00D97C6D" w:rsidRDefault="00D97C6D" w:rsidP="00D97C6D">
      <w:pPr>
        <w:pStyle w:val="NormalWeb"/>
        <w:spacing w:before="0" w:beforeAutospacing="0" w:after="0" w:afterAutospacing="0"/>
        <w:jc w:val="both"/>
        <w:rPr>
          <w:rStyle w:val="Strong"/>
          <w:rFonts w:ascii="Arial" w:hAnsi="Arial" w:cs="Arial"/>
          <w:b w:val="0"/>
          <w:bCs w:val="0"/>
          <w:color w:val="000000"/>
          <w:sz w:val="21"/>
          <w:szCs w:val="21"/>
        </w:rPr>
      </w:pPr>
      <w:r w:rsidRPr="00D97C6D">
        <w:rPr>
          <w:rStyle w:val="Strong"/>
          <w:rFonts w:ascii="Arial" w:hAnsi="Arial" w:cs="Arial"/>
          <w:b w:val="0"/>
          <w:bCs w:val="0"/>
          <w:color w:val="000000"/>
          <w:sz w:val="21"/>
          <w:szCs w:val="21"/>
        </w:rPr>
        <w:t>We are moving steadily and step by step towards the production of 200,000</w:t>
      </w:r>
      <w:r>
        <w:rPr>
          <w:rStyle w:val="Strong"/>
          <w:rFonts w:ascii="Arial" w:hAnsi="Arial" w:cs="Arial"/>
          <w:b w:val="0"/>
          <w:bCs w:val="0"/>
          <w:color w:val="000000"/>
          <w:sz w:val="21"/>
          <w:szCs w:val="21"/>
        </w:rPr>
        <w:t xml:space="preserve"> tons per year.</w:t>
      </w:r>
    </w:p>
    <w:p w14:paraId="76C8BA39" w14:textId="659A7586" w:rsidR="00BF4828" w:rsidRDefault="00BF4828" w:rsidP="00B62696">
      <w:pPr>
        <w:pStyle w:val="NormalWeb"/>
        <w:spacing w:after="240"/>
        <w:jc w:val="both"/>
        <w:rPr>
          <w:rStyle w:val="Strong"/>
          <w:rFonts w:ascii="Arial" w:hAnsi="Arial" w:cs="Arial"/>
          <w:color w:val="000000"/>
          <w:sz w:val="27"/>
          <w:szCs w:val="27"/>
        </w:rPr>
      </w:pPr>
    </w:p>
    <w:p w14:paraId="4FD50C5F" w14:textId="03B47B37" w:rsidR="00A11966" w:rsidRPr="00A11966" w:rsidRDefault="00A11966" w:rsidP="00A11966">
      <w:pPr>
        <w:pStyle w:val="NormalWeb"/>
        <w:spacing w:after="240"/>
        <w:rPr>
          <w:rFonts w:ascii="Arial" w:hAnsi="Arial" w:cs="Arial"/>
          <w:b/>
          <w:bCs/>
          <w:color w:val="000000"/>
          <w:sz w:val="27"/>
          <w:szCs w:val="27"/>
        </w:rPr>
      </w:pPr>
      <w:r w:rsidRPr="00A11966">
        <w:rPr>
          <w:rStyle w:val="Strong"/>
          <w:rFonts w:ascii="Arial" w:hAnsi="Arial" w:cs="Arial"/>
          <w:color w:val="000000"/>
          <w:sz w:val="27"/>
          <w:szCs w:val="27"/>
        </w:rPr>
        <w:t>The beginning of September and the beginning of the new school year</w:t>
      </w:r>
    </w:p>
    <w:p w14:paraId="3B487B45" w14:textId="48C6E396" w:rsidR="00A11966" w:rsidRPr="00A11966" w:rsidRDefault="00A11966" w:rsidP="00A11966">
      <w:pPr>
        <w:pStyle w:val="NormalWeb"/>
        <w:spacing w:before="0" w:beforeAutospacing="0" w:after="0" w:afterAutospacing="0"/>
        <w:rPr>
          <w:rStyle w:val="Strong"/>
          <w:rFonts w:ascii="Arial" w:hAnsi="Arial" w:cs="Arial"/>
          <w:b w:val="0"/>
          <w:bCs w:val="0"/>
          <w:color w:val="000000"/>
          <w:sz w:val="21"/>
          <w:szCs w:val="21"/>
        </w:rPr>
      </w:pPr>
      <w:r>
        <w:rPr>
          <w:rStyle w:val="Strong"/>
          <w:rFonts w:ascii="Arial" w:hAnsi="Arial" w:cs="Arial"/>
          <w:b w:val="0"/>
          <w:bCs w:val="0"/>
          <w:noProof/>
          <w:color w:val="000000"/>
          <w:sz w:val="21"/>
          <w:szCs w:val="21"/>
        </w:rPr>
        <w:drawing>
          <wp:anchor distT="0" distB="0" distL="114300" distR="114300" simplePos="0" relativeHeight="251668480" behindDoc="1" locked="0" layoutInCell="1" allowOverlap="1" wp14:anchorId="49FB1133" wp14:editId="191BC7CD">
            <wp:simplePos x="0" y="0"/>
            <wp:positionH relativeFrom="margin">
              <wp:align>left</wp:align>
            </wp:positionH>
            <wp:positionV relativeFrom="paragraph">
              <wp:posOffset>-825500</wp:posOffset>
            </wp:positionV>
            <wp:extent cx="2276475" cy="2279015"/>
            <wp:effectExtent l="0" t="0" r="9525" b="6985"/>
            <wp:wrapTight wrapText="bothSides">
              <wp:wrapPolygon edited="0">
                <wp:start x="1265" y="0"/>
                <wp:lineTo x="542" y="722"/>
                <wp:lineTo x="0" y="1986"/>
                <wp:lineTo x="0" y="18416"/>
                <wp:lineTo x="362" y="20583"/>
                <wp:lineTo x="1265" y="21486"/>
                <wp:lineTo x="19702" y="21486"/>
                <wp:lineTo x="20787" y="20583"/>
                <wp:lineTo x="21510" y="17694"/>
                <wp:lineTo x="21510" y="2167"/>
                <wp:lineTo x="20967" y="903"/>
                <wp:lineTo x="20244" y="0"/>
                <wp:lineTo x="12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2279015"/>
                    </a:xfrm>
                    <a:prstGeom prst="rect">
                      <a:avLst/>
                    </a:prstGeom>
                    <a:noFill/>
                  </pic:spPr>
                </pic:pic>
              </a:graphicData>
            </a:graphic>
            <wp14:sizeRelH relativeFrom="margin">
              <wp14:pctWidth>0</wp14:pctWidth>
            </wp14:sizeRelH>
            <wp14:sizeRelV relativeFrom="margin">
              <wp14:pctHeight>0</wp14:pctHeight>
            </wp14:sizeRelV>
          </wp:anchor>
        </w:drawing>
      </w:r>
      <w:r w:rsidRPr="00A11966">
        <w:rPr>
          <w:rStyle w:val="Strong"/>
          <w:rFonts w:ascii="Arial" w:hAnsi="Arial" w:cs="Arial"/>
          <w:b w:val="0"/>
          <w:bCs w:val="0"/>
          <w:color w:val="000000"/>
          <w:sz w:val="21"/>
          <w:szCs w:val="21"/>
        </w:rPr>
        <w:t xml:space="preserve">The first of September is an extremely important day for student champions </w:t>
      </w:r>
      <w:r w:rsidRPr="00A11966">
        <w:rPr>
          <w:rStyle w:val="Strong"/>
          <w:rFonts w:ascii="Segoe UI Emoji" w:hAnsi="Segoe UI Emoji" w:cs="Segoe UI Emoji"/>
          <w:b w:val="0"/>
          <w:bCs w:val="0"/>
          <w:color w:val="000000"/>
          <w:sz w:val="21"/>
          <w:szCs w:val="21"/>
        </w:rPr>
        <w:t>👩</w:t>
      </w:r>
      <w:r w:rsidRPr="00A11966">
        <w:rPr>
          <w:rStyle w:val="Strong"/>
          <w:rFonts w:ascii="Arial" w:hAnsi="Arial" w:cs="Arial"/>
          <w:b w:val="0"/>
          <w:bCs w:val="0"/>
          <w:color w:val="000000"/>
          <w:sz w:val="21"/>
          <w:szCs w:val="21"/>
        </w:rPr>
        <w:t>‍</w:t>
      </w:r>
      <w:r w:rsidRPr="00A11966">
        <w:rPr>
          <w:rStyle w:val="Strong"/>
          <w:rFonts w:ascii="Segoe UI Emoji" w:hAnsi="Segoe UI Emoji" w:cs="Segoe UI Emoji"/>
          <w:b w:val="0"/>
          <w:bCs w:val="0"/>
          <w:color w:val="000000"/>
          <w:sz w:val="21"/>
          <w:szCs w:val="21"/>
        </w:rPr>
        <w:t>🎓🧑</w:t>
      </w:r>
      <w:r w:rsidRPr="00A11966">
        <w:rPr>
          <w:rStyle w:val="Strong"/>
          <w:rFonts w:ascii="Arial" w:hAnsi="Arial" w:cs="Arial"/>
          <w:b w:val="0"/>
          <w:bCs w:val="0"/>
          <w:color w:val="000000"/>
          <w:sz w:val="21"/>
          <w:szCs w:val="21"/>
        </w:rPr>
        <w:t>‍</w:t>
      </w:r>
      <w:r w:rsidRPr="00A11966">
        <w:rPr>
          <w:rStyle w:val="Strong"/>
          <w:rFonts w:ascii="Segoe UI Emoji" w:hAnsi="Segoe UI Emoji" w:cs="Segoe UI Emoji"/>
          <w:b w:val="0"/>
          <w:bCs w:val="0"/>
          <w:color w:val="000000"/>
          <w:sz w:val="21"/>
          <w:szCs w:val="21"/>
        </w:rPr>
        <w:t>🎓</w:t>
      </w:r>
      <w:r w:rsidRPr="00A11966">
        <w:rPr>
          <w:rStyle w:val="Strong"/>
          <w:rFonts w:ascii="Arial" w:hAnsi="Arial" w:cs="Arial"/>
          <w:b w:val="0"/>
          <w:bCs w:val="0"/>
          <w:color w:val="000000"/>
          <w:sz w:val="21"/>
          <w:szCs w:val="21"/>
        </w:rPr>
        <w:t xml:space="preserve"> and their parents. That's why all employees of the Umka Cardboard </w:t>
      </w:r>
      <w:r w:rsidR="006D4EDC">
        <w:rPr>
          <w:rStyle w:val="Strong"/>
          <w:rFonts w:ascii="Arial" w:hAnsi="Arial" w:cs="Arial"/>
          <w:b w:val="0"/>
          <w:bCs w:val="0"/>
          <w:color w:val="000000"/>
          <w:sz w:val="21"/>
          <w:szCs w:val="21"/>
        </w:rPr>
        <w:t>Mill</w:t>
      </w:r>
      <w:r w:rsidRPr="00A11966">
        <w:rPr>
          <w:rStyle w:val="Strong"/>
          <w:rFonts w:ascii="Arial" w:hAnsi="Arial" w:cs="Arial"/>
          <w:b w:val="0"/>
          <w:bCs w:val="0"/>
          <w:color w:val="000000"/>
          <w:sz w:val="21"/>
          <w:szCs w:val="21"/>
        </w:rPr>
        <w:t>, parents of children starting first grade, have the right to use the day off on that day in order to spend it carefree with their children.</w:t>
      </w:r>
    </w:p>
    <w:p w14:paraId="67DE48FB" w14:textId="7D541D6D" w:rsidR="002E5763" w:rsidRPr="00A11966" w:rsidRDefault="00A11966" w:rsidP="00A11966">
      <w:pPr>
        <w:pStyle w:val="NormalWeb"/>
        <w:spacing w:before="0" w:beforeAutospacing="0" w:after="0" w:afterAutospacing="0"/>
        <w:rPr>
          <w:rFonts w:ascii="Arial" w:hAnsi="Arial" w:cs="Arial"/>
          <w:b/>
          <w:bCs/>
          <w:color w:val="FF0000"/>
          <w:sz w:val="27"/>
          <w:szCs w:val="27"/>
        </w:rPr>
      </w:pPr>
      <w:r w:rsidRPr="00A11966">
        <w:rPr>
          <w:rStyle w:val="Strong"/>
          <w:rFonts w:ascii="Arial" w:hAnsi="Arial" w:cs="Arial"/>
          <w:b w:val="0"/>
          <w:bCs w:val="0"/>
          <w:color w:val="000000"/>
          <w:sz w:val="21"/>
          <w:szCs w:val="21"/>
        </w:rPr>
        <w:t xml:space="preserve">The Umka cardboard </w:t>
      </w:r>
      <w:r w:rsidR="006D4EDC">
        <w:rPr>
          <w:rStyle w:val="Strong"/>
          <w:rFonts w:ascii="Arial" w:hAnsi="Arial" w:cs="Arial"/>
          <w:b w:val="0"/>
          <w:bCs w:val="0"/>
          <w:color w:val="000000"/>
          <w:sz w:val="21"/>
          <w:szCs w:val="21"/>
        </w:rPr>
        <w:t>Mill</w:t>
      </w:r>
      <w:r w:rsidRPr="00A11966">
        <w:rPr>
          <w:rStyle w:val="Strong"/>
          <w:rFonts w:ascii="Arial" w:hAnsi="Arial" w:cs="Arial"/>
          <w:b w:val="0"/>
          <w:bCs w:val="0"/>
          <w:color w:val="000000"/>
          <w:sz w:val="21"/>
          <w:szCs w:val="21"/>
        </w:rPr>
        <w:t xml:space="preserve"> congratulates the little schoolchildren of our colleagues on starting school</w:t>
      </w:r>
      <w:r>
        <w:rPr>
          <w:rStyle w:val="Strong"/>
          <w:rFonts w:ascii="Arial" w:hAnsi="Arial" w:cs="Arial"/>
          <w:b w:val="0"/>
          <w:bCs w:val="0"/>
          <w:color w:val="000000"/>
          <w:sz w:val="21"/>
          <w:szCs w:val="21"/>
        </w:rPr>
        <w:t xml:space="preserve"> </w:t>
      </w:r>
      <w:r w:rsidRPr="00A11966">
        <w:rPr>
          <w:rStyle w:val="Strong"/>
          <w:rFonts w:ascii="Arial" w:hAnsi="Arial" w:cs="Arial"/>
          <w:b w:val="0"/>
          <w:bCs w:val="0"/>
          <w:color w:val="000000"/>
          <w:sz w:val="21"/>
          <w:szCs w:val="21"/>
        </w:rPr>
        <w:t>with a gift voucher for the purchase of school supplies.</w:t>
      </w:r>
      <w:r>
        <w:rPr>
          <w:rStyle w:val="Strong"/>
          <w:rFonts w:ascii="Arial" w:hAnsi="Arial" w:cs="Arial"/>
          <w:b w:val="0"/>
          <w:bCs w:val="0"/>
          <w:color w:val="000000"/>
          <w:sz w:val="21"/>
          <w:szCs w:val="21"/>
        </w:rPr>
        <w:t xml:space="preserve"> </w:t>
      </w:r>
      <w:r w:rsidR="00FC678A" w:rsidRPr="00FC678A">
        <w:rPr>
          <w:rStyle w:val="Strong"/>
          <w:rFonts w:ascii="Arial" w:hAnsi="Arial" w:cs="Arial"/>
          <w:b w:val="0"/>
          <w:bCs w:val="0"/>
          <w:color w:val="000000"/>
          <w:sz w:val="21"/>
          <w:szCs w:val="21"/>
        </w:rPr>
        <w:t xml:space="preserve">We </w:t>
      </w:r>
      <w:r w:rsidR="00FC678A" w:rsidRPr="00FC678A">
        <w:rPr>
          <w:rStyle w:val="Strong"/>
          <w:rFonts w:ascii="Arial" w:hAnsi="Arial" w:cs="Arial"/>
          <w:b w:val="0"/>
          <w:bCs w:val="0"/>
          <w:color w:val="000000"/>
          <w:sz w:val="21"/>
          <w:szCs w:val="21"/>
        </w:rPr>
        <w:lastRenderedPageBreak/>
        <w:t>wish all children a happy start to school</w:t>
      </w:r>
      <w:r w:rsidR="00FC678A">
        <w:rPr>
          <w:rStyle w:val="Strong"/>
          <w:rFonts w:ascii="Arial" w:hAnsi="Arial" w:cs="Arial"/>
          <w:b w:val="0"/>
          <w:bCs w:val="0"/>
          <w:color w:val="000000"/>
          <w:sz w:val="21"/>
          <w:szCs w:val="21"/>
        </w:rPr>
        <w:t>!</w:t>
      </w:r>
      <w:r w:rsidR="007A3AED" w:rsidRPr="00A11966">
        <w:rPr>
          <w:rFonts w:ascii="Arial" w:hAnsi="Arial" w:cs="Arial"/>
          <w:b/>
          <w:bCs/>
          <w:color w:val="FF0000"/>
          <w:sz w:val="27"/>
          <w:szCs w:val="27"/>
        </w:rPr>
        <w:br w:type="textWrapping" w:clear="all"/>
      </w:r>
    </w:p>
    <w:p w14:paraId="1995CCE6" w14:textId="5E975ABD" w:rsidR="00E21A9D" w:rsidRDefault="00016E3F" w:rsidP="001B0089">
      <w:pPr>
        <w:jc w:val="both"/>
        <w:rPr>
          <w:rFonts w:ascii="Arial" w:hAnsi="Arial" w:cs="Arial"/>
          <w:b/>
          <w:bCs/>
          <w:color w:val="FF0000"/>
          <w:sz w:val="28"/>
          <w:szCs w:val="28"/>
        </w:rPr>
      </w:pPr>
      <w:r>
        <w:rPr>
          <w:rFonts w:ascii="Arial" w:hAnsi="Arial" w:cs="Arial"/>
          <w:b/>
          <w:bCs/>
          <w:color w:val="FF0000"/>
          <w:sz w:val="28"/>
          <w:szCs w:val="28"/>
        </w:rPr>
        <w:t xml:space="preserve">NEWS AND </w:t>
      </w:r>
      <w:r w:rsidR="008F5EB6" w:rsidRPr="008F5EB6">
        <w:rPr>
          <w:rFonts w:ascii="Arial" w:hAnsi="Arial" w:cs="Arial"/>
          <w:b/>
          <w:bCs/>
          <w:color w:val="FF0000"/>
          <w:sz w:val="28"/>
          <w:szCs w:val="28"/>
        </w:rPr>
        <w:t>TRENDS:</w:t>
      </w:r>
    </w:p>
    <w:p w14:paraId="411E96BE" w14:textId="1632B6D9" w:rsidR="00C65E69" w:rsidRDefault="009923D0" w:rsidP="00D10C68">
      <w:pPr>
        <w:rPr>
          <w:rFonts w:ascii="Arial" w:hAnsi="Arial" w:cs="Arial"/>
          <w:b/>
          <w:bCs/>
          <w:color w:val="000000" w:themeColor="text1"/>
          <w:sz w:val="27"/>
          <w:szCs w:val="27"/>
        </w:rPr>
      </w:pPr>
      <w:r>
        <w:rPr>
          <w:rFonts w:ascii="Arial" w:hAnsi="Arial" w:cs="Arial"/>
          <w:b/>
          <w:bCs/>
          <w:color w:val="000000" w:themeColor="text1"/>
          <w:sz w:val="27"/>
          <w:szCs w:val="27"/>
        </w:rPr>
        <w:t>T</w:t>
      </w:r>
      <w:r w:rsidRPr="009923D0">
        <w:rPr>
          <w:rFonts w:ascii="Arial" w:hAnsi="Arial" w:cs="Arial"/>
          <w:b/>
          <w:bCs/>
          <w:color w:val="000000" w:themeColor="text1"/>
          <w:sz w:val="27"/>
          <w:szCs w:val="27"/>
        </w:rPr>
        <w:t xml:space="preserve">he energy crisis continues to shake the </w:t>
      </w:r>
      <w:r>
        <w:rPr>
          <w:rFonts w:ascii="Arial" w:hAnsi="Arial" w:cs="Arial"/>
          <w:b/>
          <w:bCs/>
          <w:color w:val="000000" w:themeColor="text1"/>
          <w:sz w:val="27"/>
          <w:szCs w:val="27"/>
        </w:rPr>
        <w:t>economy</w:t>
      </w:r>
    </w:p>
    <w:p w14:paraId="329D65AB" w14:textId="37EC8FA8" w:rsidR="009923D0" w:rsidRPr="00E452B3" w:rsidRDefault="00E452B3" w:rsidP="00E452B3">
      <w:pPr>
        <w:pStyle w:val="NormalWeb"/>
        <w:spacing w:after="240"/>
        <w:jc w:val="both"/>
        <w:rPr>
          <w:rStyle w:val="Strong"/>
          <w:rFonts w:ascii="Arial" w:hAnsi="Arial" w:cs="Arial"/>
          <w:b w:val="0"/>
          <w:bCs w:val="0"/>
          <w:color w:val="000000"/>
          <w:sz w:val="21"/>
          <w:szCs w:val="21"/>
        </w:rPr>
      </w:pPr>
      <w:r>
        <w:rPr>
          <w:rStyle w:val="Strong"/>
          <w:rFonts w:ascii="Arial" w:hAnsi="Arial" w:cs="Arial"/>
          <w:b w:val="0"/>
          <w:bCs w:val="0"/>
          <w:color w:val="000000"/>
          <w:sz w:val="21"/>
          <w:szCs w:val="21"/>
        </w:rPr>
        <w:t>T</w:t>
      </w:r>
      <w:r w:rsidRPr="00E452B3">
        <w:rPr>
          <w:rStyle w:val="Strong"/>
          <w:rFonts w:ascii="Arial" w:hAnsi="Arial" w:cs="Arial"/>
          <w:b w:val="0"/>
          <w:bCs w:val="0"/>
          <w:color w:val="000000"/>
          <w:sz w:val="21"/>
          <w:szCs w:val="21"/>
        </w:rPr>
        <w:t xml:space="preserve">he energy crisis continues to shake all the countries of the European continent. The extremely strong </w:t>
      </w:r>
      <w:r w:rsidR="00CF1E74">
        <w:rPr>
          <w:rStyle w:val="Strong"/>
          <w:rFonts w:ascii="Arial" w:hAnsi="Arial" w:cs="Arial"/>
          <w:b w:val="0"/>
          <w:bCs w:val="0"/>
          <w:color w:val="000000"/>
          <w:sz w:val="21"/>
          <w:szCs w:val="21"/>
        </w:rPr>
        <w:t>summe</w:t>
      </w:r>
      <w:r w:rsidR="003247C4">
        <w:rPr>
          <w:rStyle w:val="Strong"/>
          <w:rFonts w:ascii="Arial" w:hAnsi="Arial" w:cs="Arial"/>
          <w:b w:val="0"/>
          <w:bCs w:val="0"/>
          <w:color w:val="000000"/>
          <w:sz w:val="21"/>
          <w:szCs w:val="21"/>
        </w:rPr>
        <w:t>r</w:t>
      </w:r>
      <w:r w:rsidRPr="00E452B3">
        <w:rPr>
          <w:rStyle w:val="Strong"/>
          <w:rFonts w:ascii="Arial" w:hAnsi="Arial" w:cs="Arial"/>
          <w:b w:val="0"/>
          <w:bCs w:val="0"/>
          <w:color w:val="000000"/>
          <w:sz w:val="21"/>
          <w:szCs w:val="21"/>
        </w:rPr>
        <w:t xml:space="preserve"> affected the drop in the level of all river </w:t>
      </w:r>
      <w:r w:rsidR="003247C4">
        <w:rPr>
          <w:rStyle w:val="Strong"/>
          <w:rFonts w:ascii="Arial" w:hAnsi="Arial" w:cs="Arial"/>
          <w:b w:val="0"/>
          <w:bCs w:val="0"/>
          <w:color w:val="000000"/>
          <w:sz w:val="21"/>
          <w:szCs w:val="21"/>
        </w:rPr>
        <w:t>flows</w:t>
      </w:r>
      <w:r w:rsidRPr="00E452B3">
        <w:rPr>
          <w:rStyle w:val="Strong"/>
          <w:rFonts w:ascii="Arial" w:hAnsi="Arial" w:cs="Arial"/>
          <w:b w:val="0"/>
          <w:bCs w:val="0"/>
          <w:color w:val="000000"/>
          <w:sz w:val="21"/>
          <w:szCs w:val="21"/>
        </w:rPr>
        <w:t xml:space="preserve"> in Europe. Countries that depend on energy based on hydropower could not count on that energy this summer. Taking into account that the summer was extremely hot, even more electricity was needed for cooling than usual, so this factor also had an additional impact on the lack of electricity. When we add the energy crisis caused by the war in Ukraine, the shortage and rising prices of oil and gas to such an already weakened energy system, we can say with certainty that ours is in for a very turbulent winter.</w:t>
      </w:r>
      <w:r w:rsidR="00CF1E74">
        <w:rPr>
          <w:rStyle w:val="Strong"/>
          <w:rFonts w:ascii="Arial" w:hAnsi="Arial" w:cs="Arial"/>
          <w:b w:val="0"/>
          <w:bCs w:val="0"/>
          <w:color w:val="000000"/>
          <w:sz w:val="21"/>
          <w:szCs w:val="21"/>
        </w:rPr>
        <w:t xml:space="preserve"> </w:t>
      </w:r>
    </w:p>
    <w:p w14:paraId="3897BD0E" w14:textId="694449BA" w:rsidR="00C65E69" w:rsidRDefault="00087684" w:rsidP="007838DE">
      <w:pPr>
        <w:jc w:val="both"/>
        <w:rPr>
          <w:rStyle w:val="Strong"/>
          <w:rFonts w:eastAsia="Times New Roman"/>
          <w:color w:val="000000"/>
          <w:lang w:eastAsia="sr-Latn-RS"/>
        </w:rPr>
      </w:pPr>
      <w:r w:rsidRPr="00CF1E74">
        <w:rPr>
          <w:rStyle w:val="Strong"/>
          <w:rFonts w:ascii="Arial" w:eastAsia="Times New Roman" w:hAnsi="Arial" w:cs="Arial"/>
          <w:b w:val="0"/>
          <w:bCs w:val="0"/>
          <w:noProof/>
          <w:color w:val="000000"/>
          <w:lang w:eastAsia="sr-Latn-RS"/>
        </w:rPr>
        <w:drawing>
          <wp:anchor distT="0" distB="0" distL="114300" distR="114300" simplePos="0" relativeHeight="251669504" behindDoc="0" locked="0" layoutInCell="1" allowOverlap="1" wp14:anchorId="2A09045A" wp14:editId="7A217426">
            <wp:simplePos x="0" y="0"/>
            <wp:positionH relativeFrom="column">
              <wp:posOffset>0</wp:posOffset>
            </wp:positionH>
            <wp:positionV relativeFrom="paragraph">
              <wp:posOffset>2540</wp:posOffset>
            </wp:positionV>
            <wp:extent cx="3526580" cy="2381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658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E74" w:rsidRPr="00CF1E74">
        <w:rPr>
          <w:rStyle w:val="Strong"/>
          <w:rFonts w:ascii="Arial" w:eastAsia="Times New Roman" w:hAnsi="Arial" w:cs="Arial"/>
          <w:b w:val="0"/>
          <w:bCs w:val="0"/>
          <w:color w:val="000000"/>
          <w:lang w:eastAsia="sr-Latn-RS"/>
        </w:rPr>
        <w:t>At times, it seems that everything that could go wrong in terms of energy, did. Coal, pellets, gas, wood for firewood are the items that have been the most sought after and talked about the most recently</w:t>
      </w:r>
      <w:r w:rsidR="00CF1E74" w:rsidRPr="00CF1E74">
        <w:rPr>
          <w:rStyle w:val="Strong"/>
          <w:rFonts w:eastAsia="Times New Roman"/>
          <w:color w:val="000000"/>
          <w:lang w:eastAsia="sr-Latn-RS"/>
        </w:rPr>
        <w:t>.</w:t>
      </w:r>
      <w:r w:rsidR="007838DE" w:rsidRPr="007838DE">
        <w:t xml:space="preserve"> </w:t>
      </w:r>
      <w:r w:rsidR="007838DE" w:rsidRPr="007838DE">
        <w:rPr>
          <w:rStyle w:val="Strong"/>
          <w:rFonts w:ascii="Arial" w:eastAsia="Times New Roman" w:hAnsi="Arial" w:cs="Arial"/>
          <w:b w:val="0"/>
          <w:bCs w:val="0"/>
          <w:color w:val="000000"/>
          <w:lang w:eastAsia="sr-Latn-RS"/>
        </w:rPr>
        <w:t>The only thing we can hope for right now is that the winter won't be as extreme as the summer.</w:t>
      </w:r>
      <w:r w:rsidR="00CF1E74">
        <w:rPr>
          <w:rStyle w:val="Strong"/>
          <w:rFonts w:eastAsia="Times New Roman"/>
          <w:color w:val="000000"/>
          <w:lang w:eastAsia="sr-Latn-RS"/>
        </w:rPr>
        <w:t xml:space="preserve"> </w:t>
      </w:r>
    </w:p>
    <w:p w14:paraId="7BCD5855" w14:textId="3D2C987D" w:rsidR="007838DE" w:rsidRDefault="007838DE" w:rsidP="007838DE">
      <w:pPr>
        <w:jc w:val="both"/>
        <w:rPr>
          <w:rStyle w:val="Strong"/>
          <w:rFonts w:ascii="Arial" w:eastAsia="Times New Roman" w:hAnsi="Arial" w:cs="Arial"/>
          <w:b w:val="0"/>
          <w:bCs w:val="0"/>
          <w:color w:val="000000"/>
          <w:lang w:eastAsia="sr-Latn-RS"/>
        </w:rPr>
      </w:pPr>
      <w:r w:rsidRPr="00A100F1">
        <w:rPr>
          <w:rStyle w:val="Strong"/>
          <w:rFonts w:ascii="Arial" w:eastAsia="Times New Roman" w:hAnsi="Arial" w:cs="Arial"/>
          <w:b w:val="0"/>
          <w:bCs w:val="0"/>
          <w:color w:val="000000"/>
          <w:lang w:eastAsia="sr-Latn-RS"/>
        </w:rPr>
        <w:t xml:space="preserve">International monetary fund economists estimate that the increase in fossil fuel  prices  will </w:t>
      </w:r>
      <w:r w:rsidR="008B1422">
        <w:rPr>
          <w:rStyle w:val="Strong"/>
          <w:rFonts w:ascii="Arial" w:eastAsia="Times New Roman" w:hAnsi="Arial" w:cs="Arial"/>
          <w:b w:val="0"/>
          <w:bCs w:val="0"/>
          <w:color w:val="000000"/>
          <w:lang w:eastAsia="sr-Latn-RS"/>
        </w:rPr>
        <w:t xml:space="preserve">triple </w:t>
      </w:r>
      <w:r w:rsidRPr="00A100F1">
        <w:rPr>
          <w:rStyle w:val="Strong"/>
          <w:rFonts w:ascii="Arial" w:eastAsia="Times New Roman" w:hAnsi="Arial" w:cs="Arial"/>
          <w:b w:val="0"/>
          <w:bCs w:val="0"/>
          <w:color w:val="000000"/>
          <w:lang w:eastAsia="sr-Latn-RS"/>
        </w:rPr>
        <w:t xml:space="preserve">households’ expenditure on energy </w:t>
      </w:r>
      <w:r w:rsidR="00A100F1" w:rsidRPr="00A100F1">
        <w:rPr>
          <w:rStyle w:val="Strong"/>
          <w:rFonts w:ascii="Arial" w:eastAsia="Times New Roman" w:hAnsi="Arial" w:cs="Arial"/>
          <w:b w:val="0"/>
          <w:bCs w:val="0"/>
          <w:color w:val="000000"/>
          <w:lang w:eastAsia="sr-Latn-RS"/>
        </w:rPr>
        <w:t xml:space="preserve"> in 2022.</w:t>
      </w:r>
      <w:r w:rsidR="00A100F1">
        <w:rPr>
          <w:rStyle w:val="Strong"/>
          <w:rFonts w:ascii="Arial" w:eastAsia="Times New Roman" w:hAnsi="Arial" w:cs="Arial"/>
          <w:b w:val="0"/>
          <w:bCs w:val="0"/>
          <w:color w:val="000000"/>
          <w:lang w:eastAsia="sr-Latn-RS"/>
        </w:rPr>
        <w:t xml:space="preserve"> </w:t>
      </w:r>
      <w:r w:rsidR="008B1422">
        <w:rPr>
          <w:rStyle w:val="Strong"/>
          <w:rFonts w:ascii="Arial" w:eastAsia="Times New Roman" w:hAnsi="Arial" w:cs="Arial"/>
          <w:b w:val="0"/>
          <w:bCs w:val="0"/>
          <w:color w:val="000000"/>
          <w:lang w:eastAsia="sr-Latn-RS"/>
        </w:rPr>
        <w:t>As</w:t>
      </w:r>
      <w:r w:rsidR="00A100F1" w:rsidRPr="00A100F1">
        <w:rPr>
          <w:rStyle w:val="Strong"/>
          <w:rFonts w:ascii="Arial" w:eastAsia="Times New Roman" w:hAnsi="Arial" w:cs="Arial"/>
          <w:b w:val="0"/>
          <w:bCs w:val="0"/>
          <w:color w:val="000000"/>
          <w:lang w:eastAsia="sr-Latn-RS"/>
        </w:rPr>
        <w:t xml:space="preserve"> consequence of the rising cost of input fuels, benchmark electricity prices in Europe have surged almost 300% in 2022, breaking records. Taken together, energy prices are ten times higher than the five-year average.</w:t>
      </w:r>
      <w:r w:rsidR="008B1422">
        <w:rPr>
          <w:rStyle w:val="Strong"/>
          <w:rFonts w:ascii="Arial" w:eastAsia="Times New Roman" w:hAnsi="Arial" w:cs="Arial"/>
          <w:b w:val="0"/>
          <w:bCs w:val="0"/>
          <w:color w:val="000000"/>
          <w:lang w:eastAsia="sr-Latn-RS"/>
        </w:rPr>
        <w:t xml:space="preserve"> </w:t>
      </w:r>
    </w:p>
    <w:p w14:paraId="72E2B56B" w14:textId="0C5E8C57" w:rsidR="00E03C9E" w:rsidRDefault="00E03C9E" w:rsidP="007838DE">
      <w:pPr>
        <w:jc w:val="both"/>
        <w:rPr>
          <w:rFonts w:ascii="Arial" w:hAnsi="Arial" w:cs="Arial"/>
          <w:color w:val="000000" w:themeColor="text1"/>
        </w:rPr>
      </w:pPr>
      <w:r>
        <w:rPr>
          <w:rFonts w:ascii="Arial" w:hAnsi="Arial" w:cs="Arial"/>
          <w:color w:val="000000" w:themeColor="text1"/>
        </w:rPr>
        <w:t>I</w:t>
      </w:r>
      <w:r w:rsidRPr="00E03C9E">
        <w:rPr>
          <w:rFonts w:ascii="Arial" w:hAnsi="Arial" w:cs="Arial"/>
          <w:color w:val="000000" w:themeColor="text1"/>
        </w:rPr>
        <w:t>n order to reduce the effect of rising prices of all energy and raw materials, economists must find as soon as possible a way to tame the growing inflation that affects every household and every transaction.</w:t>
      </w:r>
      <w:r>
        <w:rPr>
          <w:rFonts w:ascii="Arial" w:hAnsi="Arial" w:cs="Arial"/>
          <w:color w:val="000000" w:themeColor="text1"/>
        </w:rPr>
        <w:t xml:space="preserve"> </w:t>
      </w:r>
      <w:r w:rsidR="00AD566D" w:rsidRPr="00AD566D">
        <w:rPr>
          <w:rFonts w:ascii="Arial" w:hAnsi="Arial" w:cs="Arial"/>
          <w:color w:val="000000" w:themeColor="text1"/>
        </w:rPr>
        <w:t>Continuous turbulence on the market of raw materials and energy products leads all economic agents to be very careful when making decisions. Maintaining a stable supply chain, stable deliveries, meeting deadlines and fulfilling the agreed upon currently seems like an ever more difficult task.</w:t>
      </w:r>
    </w:p>
    <w:p w14:paraId="223A8C1F" w14:textId="1565768E" w:rsidR="002547AC" w:rsidRPr="00E03C9E" w:rsidRDefault="002547AC" w:rsidP="007838DE">
      <w:pPr>
        <w:jc w:val="both"/>
        <w:rPr>
          <w:rFonts w:ascii="Arial" w:hAnsi="Arial" w:cs="Arial"/>
          <w:color w:val="000000" w:themeColor="text1"/>
        </w:rPr>
      </w:pPr>
      <w:r w:rsidRPr="002547AC">
        <w:rPr>
          <w:rFonts w:ascii="Arial" w:hAnsi="Arial" w:cs="Arial"/>
          <w:color w:val="000000" w:themeColor="text1"/>
        </w:rPr>
        <w:t xml:space="preserve">In a situation of shortage of energy sources and other raw materials necessary to maintain production, many </w:t>
      </w:r>
      <w:r w:rsidR="008818E4">
        <w:rPr>
          <w:rFonts w:ascii="Arial" w:hAnsi="Arial" w:cs="Arial"/>
          <w:color w:val="000000" w:themeColor="text1"/>
        </w:rPr>
        <w:t xml:space="preserve">production </w:t>
      </w:r>
      <w:r w:rsidRPr="002547AC">
        <w:rPr>
          <w:rFonts w:ascii="Arial" w:hAnsi="Arial" w:cs="Arial"/>
          <w:color w:val="000000" w:themeColor="text1"/>
        </w:rPr>
        <w:t>factories decide on temporary stoppages in production. Periodic shutdowns also manage to make savings in electricity and gas consumption, so that deficiencies and shortages are distributed and available during the winter.</w:t>
      </w:r>
    </w:p>
    <w:p w14:paraId="211F7A4C" w14:textId="71C677BC" w:rsidR="00C65E69" w:rsidRPr="008818E4" w:rsidRDefault="008818E4" w:rsidP="008818E4">
      <w:pPr>
        <w:jc w:val="both"/>
        <w:rPr>
          <w:rFonts w:ascii="Arial" w:hAnsi="Arial" w:cs="Arial"/>
          <w:color w:val="000000" w:themeColor="text1"/>
        </w:rPr>
      </w:pPr>
      <w:r w:rsidRPr="008818E4">
        <w:rPr>
          <w:rFonts w:ascii="Arial" w:hAnsi="Arial" w:cs="Arial"/>
          <w:color w:val="000000" w:themeColor="text1"/>
        </w:rPr>
        <w:t>Our</w:t>
      </w:r>
      <w:r>
        <w:rPr>
          <w:rFonts w:ascii="Arial" w:hAnsi="Arial" w:cs="Arial"/>
          <w:color w:val="000000" w:themeColor="text1"/>
        </w:rPr>
        <w:t xml:space="preserve"> Mill</w:t>
      </w:r>
      <w:r w:rsidRPr="008818E4">
        <w:rPr>
          <w:rFonts w:ascii="Arial" w:hAnsi="Arial" w:cs="Arial"/>
          <w:color w:val="000000" w:themeColor="text1"/>
        </w:rPr>
        <w:t xml:space="preserve"> continues to work with the same intensity and pace as we have been doing all these years. In these difficult times, we try and do our best to maintain a stable level of production and investment in our plants.</w:t>
      </w:r>
      <w:r>
        <w:rPr>
          <w:rFonts w:ascii="Arial" w:hAnsi="Arial" w:cs="Arial"/>
          <w:color w:val="000000" w:themeColor="text1"/>
        </w:rPr>
        <w:t xml:space="preserve"> </w:t>
      </w:r>
      <w:r w:rsidR="00745F20" w:rsidRPr="00745F20">
        <w:rPr>
          <w:rFonts w:ascii="Arial" w:hAnsi="Arial" w:cs="Arial"/>
          <w:color w:val="000000" w:themeColor="text1"/>
        </w:rPr>
        <w:t>What we promise and agree with our partners, we try as we have always tried to meet the deadlines and agreed conditions.</w:t>
      </w:r>
      <w:r w:rsidR="0067795B" w:rsidRPr="0067795B">
        <w:t xml:space="preserve"> </w:t>
      </w:r>
      <w:r w:rsidR="0067795B" w:rsidRPr="0067795B">
        <w:rPr>
          <w:rFonts w:ascii="Arial" w:hAnsi="Arial" w:cs="Arial"/>
          <w:color w:val="000000" w:themeColor="text1"/>
        </w:rPr>
        <w:t>That's how we've worked until now and that's how we'll continue to work, as long as we're able to.</w:t>
      </w:r>
    </w:p>
    <w:p w14:paraId="4CA9CFA7" w14:textId="29901B14" w:rsidR="00C65E69" w:rsidRDefault="00C65E69" w:rsidP="00D10C68">
      <w:pPr>
        <w:rPr>
          <w:rFonts w:ascii="Arial" w:hAnsi="Arial" w:cs="Arial"/>
          <w:b/>
          <w:bCs/>
          <w:color w:val="000000" w:themeColor="text1"/>
          <w:sz w:val="27"/>
          <w:szCs w:val="27"/>
        </w:rPr>
      </w:pPr>
    </w:p>
    <w:p w14:paraId="186B86D7" w14:textId="70209EE6" w:rsidR="00C65E69" w:rsidRDefault="00C65E69" w:rsidP="00D10C68">
      <w:pPr>
        <w:rPr>
          <w:rFonts w:ascii="Arial" w:hAnsi="Arial" w:cs="Arial"/>
          <w:b/>
          <w:bCs/>
          <w:color w:val="000000" w:themeColor="text1"/>
          <w:sz w:val="27"/>
          <w:szCs w:val="27"/>
        </w:rPr>
      </w:pPr>
    </w:p>
    <w:p w14:paraId="2E7CD19F" w14:textId="0582822E" w:rsidR="00C65E69" w:rsidRDefault="00C65E69" w:rsidP="00D10C68">
      <w:pPr>
        <w:rPr>
          <w:rFonts w:ascii="Arial" w:hAnsi="Arial" w:cs="Arial"/>
          <w:b/>
          <w:bCs/>
          <w:color w:val="000000" w:themeColor="text1"/>
          <w:sz w:val="27"/>
          <w:szCs w:val="27"/>
        </w:rPr>
      </w:pPr>
    </w:p>
    <w:p w14:paraId="7AC8C1C6" w14:textId="02BEC970" w:rsidR="00C65E69" w:rsidRDefault="00C65E69" w:rsidP="00D10C68">
      <w:pPr>
        <w:rPr>
          <w:rFonts w:ascii="Arial" w:hAnsi="Arial" w:cs="Arial"/>
          <w:b/>
          <w:bCs/>
          <w:color w:val="000000" w:themeColor="text1"/>
          <w:sz w:val="27"/>
          <w:szCs w:val="27"/>
        </w:rPr>
      </w:pPr>
    </w:p>
    <w:p w14:paraId="6C426E94" w14:textId="77777777" w:rsidR="00C65E69" w:rsidRDefault="00C65E69" w:rsidP="00D10C68">
      <w:pPr>
        <w:rPr>
          <w:rFonts w:ascii="Arial" w:hAnsi="Arial" w:cs="Arial"/>
          <w:b/>
          <w:bCs/>
          <w:color w:val="000000" w:themeColor="text1"/>
        </w:rPr>
      </w:pPr>
    </w:p>
    <w:p w14:paraId="71DD036F" w14:textId="77777777" w:rsidR="001523AB" w:rsidRPr="002B2872" w:rsidRDefault="001523AB" w:rsidP="001523AB">
      <w:pPr>
        <w:jc w:val="both"/>
        <w:rPr>
          <w:rFonts w:ascii="Arial" w:hAnsi="Arial" w:cs="Arial"/>
          <w:b/>
          <w:bCs/>
          <w:color w:val="000000" w:themeColor="text1"/>
          <w:sz w:val="24"/>
          <w:szCs w:val="24"/>
          <w:lang w:val="en-GB"/>
        </w:rPr>
      </w:pPr>
      <w:r w:rsidRPr="002B2872">
        <w:rPr>
          <w:rFonts w:ascii="Arial" w:hAnsi="Arial" w:cs="Arial"/>
          <w:noProof/>
          <w:color w:val="333333"/>
          <w:lang w:val="en-GB"/>
        </w:rPr>
        <w:drawing>
          <wp:anchor distT="0" distB="0" distL="114300" distR="114300" simplePos="0" relativeHeight="251659264" behindDoc="1" locked="0" layoutInCell="1" allowOverlap="1" wp14:anchorId="42B3E76C" wp14:editId="0AC1E910">
            <wp:simplePos x="0" y="0"/>
            <wp:positionH relativeFrom="margin">
              <wp:align>left</wp:align>
            </wp:positionH>
            <wp:positionV relativeFrom="paragraph">
              <wp:posOffset>12065</wp:posOffset>
            </wp:positionV>
            <wp:extent cx="1733550" cy="1733550"/>
            <wp:effectExtent l="0" t="0" r="0" b="0"/>
            <wp:wrapTight wrapText="bothSides">
              <wp:wrapPolygon edited="0">
                <wp:start x="0" y="0"/>
                <wp:lineTo x="0" y="21363"/>
                <wp:lineTo x="21363" y="21363"/>
                <wp:lineTo x="21363" y="0"/>
                <wp:lineTo x="0" y="0"/>
              </wp:wrapPolygon>
            </wp:wrapTight>
            <wp:docPr id="6" name="Picture 6" descr="C:\Users\slobodan.vucicevic\AppData\Local\Microsoft\Windows\INetCache\Content.MSO\42957D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obodan.vucicevic\AppData\Local\Microsoft\Windows\INetCache\Content.MSO\42957D3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872">
        <w:rPr>
          <w:rFonts w:ascii="Arial" w:hAnsi="Arial" w:cs="Arial"/>
          <w:b/>
          <w:bCs/>
          <w:color w:val="000000" w:themeColor="text1"/>
          <w:sz w:val="24"/>
          <w:szCs w:val="24"/>
          <w:lang w:val="en-GB"/>
        </w:rPr>
        <w:t>Interesting stories</w:t>
      </w:r>
    </w:p>
    <w:p w14:paraId="46D9A36C" w14:textId="3B53EF88" w:rsidR="001523AB" w:rsidRPr="009D0534" w:rsidRDefault="001523AB" w:rsidP="001523AB">
      <w:pPr>
        <w:jc w:val="both"/>
        <w:rPr>
          <w:rFonts w:ascii="Arial" w:eastAsia="Times New Roman" w:hAnsi="Arial" w:cs="Arial"/>
          <w:color w:val="333333"/>
          <w:lang w:val="en-GB" w:eastAsia="sr-Latn-RS"/>
        </w:rPr>
      </w:pPr>
      <w:r w:rsidRPr="009D0534">
        <w:rPr>
          <w:rFonts w:ascii="Arial" w:eastAsia="Times New Roman" w:hAnsi="Arial" w:cs="Arial"/>
          <w:color w:val="333333"/>
          <w:lang w:val="en-GB" w:eastAsia="sr-Latn-RS"/>
        </w:rPr>
        <w:t>In Q</w:t>
      </w:r>
      <w:r w:rsidR="00DD4B8E">
        <w:rPr>
          <w:rFonts w:ascii="Arial" w:eastAsia="Times New Roman" w:hAnsi="Arial" w:cs="Arial"/>
          <w:color w:val="333333"/>
          <w:lang w:val="en-GB" w:eastAsia="sr-Latn-RS"/>
        </w:rPr>
        <w:t>3</w:t>
      </w:r>
      <w:r w:rsidRPr="009D0534">
        <w:rPr>
          <w:rFonts w:ascii="Arial" w:eastAsia="Times New Roman" w:hAnsi="Arial" w:cs="Arial"/>
          <w:color w:val="333333"/>
          <w:lang w:val="en-GB" w:eastAsia="sr-Latn-RS"/>
        </w:rPr>
        <w:t xml:space="preserve"> 202</w:t>
      </w:r>
      <w:r w:rsidR="009D0534">
        <w:rPr>
          <w:rFonts w:ascii="Arial" w:eastAsia="Times New Roman" w:hAnsi="Arial" w:cs="Arial"/>
          <w:color w:val="333333"/>
          <w:lang w:val="en-GB" w:eastAsia="sr-Latn-RS"/>
        </w:rPr>
        <w:t>2</w:t>
      </w:r>
      <w:r w:rsidRPr="009D0534">
        <w:rPr>
          <w:rFonts w:ascii="Arial" w:eastAsia="Times New Roman" w:hAnsi="Arial" w:cs="Arial"/>
          <w:color w:val="333333"/>
          <w:lang w:val="en-GB" w:eastAsia="sr-Latn-RS"/>
        </w:rPr>
        <w:t xml:space="preserve"> we managed to deliver our products to </w:t>
      </w:r>
      <w:r w:rsidR="00DD4B8E">
        <w:rPr>
          <w:rFonts w:ascii="Arial" w:eastAsia="Times New Roman" w:hAnsi="Arial" w:cs="Arial"/>
          <w:color w:val="333333"/>
          <w:lang w:val="en-GB" w:eastAsia="sr-Latn-RS"/>
        </w:rPr>
        <w:t>40</w:t>
      </w:r>
      <w:r w:rsidRPr="009D0534">
        <w:rPr>
          <w:rFonts w:ascii="Arial" w:eastAsia="Times New Roman" w:hAnsi="Arial" w:cs="Arial"/>
          <w:color w:val="333333"/>
          <w:lang w:val="en-GB" w:eastAsia="sr-Latn-RS"/>
        </w:rPr>
        <w:t xml:space="preserve"> countries</w:t>
      </w:r>
      <w:r w:rsidR="009D0534">
        <w:rPr>
          <w:rFonts w:ascii="Arial" w:eastAsia="Times New Roman" w:hAnsi="Arial" w:cs="Arial"/>
          <w:color w:val="333333"/>
          <w:lang w:val="en-GB" w:eastAsia="sr-Latn-RS"/>
        </w:rPr>
        <w:t xml:space="preserve"> and </w:t>
      </w:r>
      <w:r w:rsidR="009414CC">
        <w:rPr>
          <w:rFonts w:ascii="Arial" w:eastAsia="Times New Roman" w:hAnsi="Arial" w:cs="Arial"/>
          <w:color w:val="333333"/>
          <w:lang w:val="en-GB" w:eastAsia="sr-Latn-RS"/>
        </w:rPr>
        <w:t>2</w:t>
      </w:r>
      <w:r w:rsidR="00DD4B8E">
        <w:rPr>
          <w:rFonts w:ascii="Arial" w:eastAsia="Times New Roman" w:hAnsi="Arial" w:cs="Arial"/>
          <w:color w:val="333333"/>
          <w:lang w:val="en-GB" w:eastAsia="sr-Latn-RS"/>
        </w:rPr>
        <w:t>22</w:t>
      </w:r>
      <w:r w:rsidR="009D0534">
        <w:rPr>
          <w:rFonts w:ascii="Arial" w:eastAsia="Times New Roman" w:hAnsi="Arial" w:cs="Arial"/>
          <w:color w:val="333333"/>
          <w:lang w:val="en-GB" w:eastAsia="sr-Latn-RS"/>
        </w:rPr>
        <w:t xml:space="preserve"> customers</w:t>
      </w:r>
      <w:r w:rsidRPr="009D0534">
        <w:rPr>
          <w:rFonts w:ascii="Arial" w:eastAsia="Times New Roman" w:hAnsi="Arial" w:cs="Arial"/>
          <w:color w:val="333333"/>
          <w:lang w:val="en-GB" w:eastAsia="sr-Latn-RS"/>
        </w:rPr>
        <w:t xml:space="preserve"> across Europe</w:t>
      </w:r>
      <w:r w:rsidR="009414CC">
        <w:rPr>
          <w:rFonts w:ascii="Arial" w:eastAsia="Times New Roman" w:hAnsi="Arial" w:cs="Arial"/>
          <w:color w:val="333333"/>
          <w:lang w:val="en-GB" w:eastAsia="sr-Latn-RS"/>
        </w:rPr>
        <w:t>, North Americ</w:t>
      </w:r>
      <w:r w:rsidR="00DD4B8E">
        <w:rPr>
          <w:rFonts w:ascii="Arial" w:eastAsia="Times New Roman" w:hAnsi="Arial" w:cs="Arial"/>
          <w:color w:val="333333"/>
          <w:lang w:val="en-GB" w:eastAsia="sr-Latn-RS"/>
        </w:rPr>
        <w:t>a, Africa and Middle East</w:t>
      </w:r>
      <w:r w:rsidRPr="009D0534">
        <w:rPr>
          <w:rFonts w:ascii="Arial" w:eastAsia="Times New Roman" w:hAnsi="Arial" w:cs="Arial"/>
          <w:color w:val="333333"/>
          <w:lang w:val="en-GB" w:eastAsia="sr-Latn-RS"/>
        </w:rPr>
        <w:t xml:space="preserve">. Our products were shipped to </w:t>
      </w:r>
      <w:r w:rsidR="00DD4B8E">
        <w:rPr>
          <w:rFonts w:ascii="Arial" w:eastAsia="Times New Roman" w:hAnsi="Arial" w:cs="Arial"/>
          <w:color w:val="333333"/>
          <w:lang w:val="en-GB" w:eastAsia="sr-Latn-RS"/>
        </w:rPr>
        <w:t>Netherlands</w:t>
      </w:r>
      <w:r w:rsidRPr="009D0534">
        <w:rPr>
          <w:rFonts w:ascii="Arial" w:eastAsia="Times New Roman" w:hAnsi="Arial" w:cs="Arial"/>
          <w:color w:val="333333"/>
          <w:lang w:val="en-GB" w:eastAsia="sr-Latn-RS"/>
        </w:rPr>
        <w:t xml:space="preserve">, </w:t>
      </w:r>
      <w:r w:rsidR="00DD4B8E">
        <w:rPr>
          <w:rFonts w:ascii="Arial" w:eastAsia="Times New Roman" w:hAnsi="Arial" w:cs="Arial"/>
          <w:color w:val="333333"/>
          <w:lang w:val="en-GB" w:eastAsia="sr-Latn-RS"/>
        </w:rPr>
        <w:t>Germany</w:t>
      </w:r>
      <w:r w:rsidRPr="009D0534">
        <w:rPr>
          <w:rFonts w:ascii="Arial" w:eastAsia="Times New Roman" w:hAnsi="Arial" w:cs="Arial"/>
          <w:color w:val="333333"/>
          <w:lang w:val="en-GB" w:eastAsia="sr-Latn-RS"/>
        </w:rPr>
        <w:t xml:space="preserve">, </w:t>
      </w:r>
      <w:r w:rsidR="00DD4B8E">
        <w:rPr>
          <w:rFonts w:ascii="Arial" w:eastAsia="Times New Roman" w:hAnsi="Arial" w:cs="Arial"/>
          <w:color w:val="333333"/>
          <w:lang w:val="en-GB" w:eastAsia="sr-Latn-RS"/>
        </w:rPr>
        <w:t>Poland</w:t>
      </w:r>
      <w:r w:rsidRPr="009D0534">
        <w:rPr>
          <w:rFonts w:ascii="Arial" w:eastAsia="Times New Roman" w:hAnsi="Arial" w:cs="Arial"/>
          <w:color w:val="333333"/>
          <w:lang w:val="en-GB" w:eastAsia="sr-Latn-RS"/>
        </w:rPr>
        <w:t xml:space="preserve">, </w:t>
      </w:r>
      <w:r w:rsidR="00DD4B8E">
        <w:rPr>
          <w:rFonts w:ascii="Arial" w:eastAsia="Times New Roman" w:hAnsi="Arial" w:cs="Arial"/>
          <w:color w:val="333333"/>
          <w:lang w:val="en-GB" w:eastAsia="sr-Latn-RS"/>
        </w:rPr>
        <w:t>Cameroon, Tunisia, Israel and</w:t>
      </w:r>
      <w:r w:rsidR="009414CC">
        <w:rPr>
          <w:rFonts w:ascii="Arial" w:eastAsia="Times New Roman" w:hAnsi="Arial" w:cs="Arial"/>
          <w:color w:val="333333"/>
          <w:lang w:val="en-GB" w:eastAsia="sr-Latn-RS"/>
        </w:rPr>
        <w:t xml:space="preserve"> Mexico</w:t>
      </w:r>
      <w:r w:rsidRPr="009D0534">
        <w:rPr>
          <w:rFonts w:ascii="Arial" w:eastAsia="Times New Roman" w:hAnsi="Arial" w:cs="Arial"/>
          <w:color w:val="333333"/>
          <w:lang w:val="en-GB" w:eastAsia="sr-Latn-RS"/>
        </w:rPr>
        <w:t xml:space="preserve"> among others. </w:t>
      </w:r>
    </w:p>
    <w:p w14:paraId="265F47DE" w14:textId="6500DF16" w:rsidR="001523AB" w:rsidRPr="009D0534" w:rsidRDefault="001523AB" w:rsidP="001523AB">
      <w:pPr>
        <w:jc w:val="both"/>
        <w:rPr>
          <w:rFonts w:ascii="Arial" w:eastAsia="Times New Roman" w:hAnsi="Arial" w:cs="Arial"/>
          <w:color w:val="333333"/>
          <w:lang w:val="en-GB" w:eastAsia="sr-Latn-RS"/>
        </w:rPr>
      </w:pPr>
      <w:r w:rsidRPr="009D0534">
        <w:rPr>
          <w:rFonts w:ascii="Arial" w:eastAsia="Times New Roman" w:hAnsi="Arial" w:cs="Arial"/>
          <w:color w:val="333333"/>
          <w:lang w:val="en-GB" w:eastAsia="sr-Latn-RS"/>
        </w:rPr>
        <w:t>Depending on the transportation possibilities, pandemic issues and all other relevant factors, we will continue to adapt and follow latest market trends and limitations caused by the</w:t>
      </w:r>
      <w:r w:rsidR="00BB1FF5">
        <w:rPr>
          <w:rFonts w:ascii="Arial" w:eastAsia="Times New Roman" w:hAnsi="Arial" w:cs="Arial"/>
          <w:color w:val="333333"/>
          <w:lang w:val="en-GB" w:eastAsia="sr-Latn-RS"/>
        </w:rPr>
        <w:t xml:space="preserve"> supply chain disruptions</w:t>
      </w:r>
      <w:r w:rsidR="00AA37DE">
        <w:rPr>
          <w:rFonts w:ascii="Arial" w:eastAsia="Times New Roman" w:hAnsi="Arial" w:cs="Arial"/>
          <w:color w:val="333333"/>
          <w:lang w:val="en-GB" w:eastAsia="sr-Latn-RS"/>
        </w:rPr>
        <w:t xml:space="preserve"> and war in Ukraine.</w:t>
      </w:r>
      <w:r w:rsidRPr="009D0534">
        <w:rPr>
          <w:rFonts w:ascii="Arial" w:eastAsia="Times New Roman" w:hAnsi="Arial" w:cs="Arial"/>
          <w:color w:val="333333"/>
          <w:lang w:val="en-GB" w:eastAsia="sr-Latn-RS"/>
        </w:rPr>
        <w:t xml:space="preserve"> </w:t>
      </w:r>
    </w:p>
    <w:p w14:paraId="3054DD20" w14:textId="77777777" w:rsidR="001523AB" w:rsidRPr="002B2872" w:rsidRDefault="001523AB" w:rsidP="001523AB">
      <w:pPr>
        <w:jc w:val="both"/>
        <w:rPr>
          <w:rFonts w:ascii="Arial" w:eastAsia="Times New Roman" w:hAnsi="Arial" w:cs="Arial"/>
          <w:color w:val="333333"/>
          <w:lang w:val="en-GB" w:eastAsia="sr-Latn-RS"/>
        </w:rPr>
      </w:pPr>
      <w:r w:rsidRPr="009D0534">
        <w:rPr>
          <w:rFonts w:ascii="Arial" w:eastAsia="Times New Roman" w:hAnsi="Arial" w:cs="Arial"/>
          <w:color w:val="333333"/>
          <w:lang w:val="en-GB" w:eastAsia="sr-Latn-RS"/>
        </w:rPr>
        <w:t>Thank you for your trust and cooperation!</w:t>
      </w:r>
    </w:p>
    <w:p w14:paraId="72717950" w14:textId="30D770B0" w:rsidR="0021155E" w:rsidRPr="007A3141" w:rsidRDefault="0021155E" w:rsidP="007A3141">
      <w:pPr>
        <w:jc w:val="center"/>
        <w:rPr>
          <w:rFonts w:ascii="Arial" w:hAnsi="Arial" w:cs="Arial"/>
          <w:b/>
          <w:bCs/>
          <w:color w:val="000000" w:themeColor="text1"/>
          <w:sz w:val="24"/>
          <w:szCs w:val="24"/>
        </w:rPr>
      </w:pPr>
      <w:r w:rsidRPr="00F43001">
        <w:rPr>
          <w:rFonts w:ascii="Arial" w:hAnsi="Arial" w:cs="Arial"/>
          <w:b/>
          <w:bCs/>
          <w:color w:val="000000" w:themeColor="text1"/>
          <w:sz w:val="24"/>
          <w:szCs w:val="24"/>
        </w:rPr>
        <w:t xml:space="preserve">If you have questions or inquires please </w:t>
      </w:r>
      <w:r w:rsidR="00166986">
        <w:rPr>
          <w:rFonts w:ascii="Arial" w:hAnsi="Arial" w:cs="Arial"/>
          <w:b/>
          <w:bCs/>
          <w:color w:val="000000" w:themeColor="text1"/>
          <w:sz w:val="24"/>
          <w:szCs w:val="24"/>
        </w:rPr>
        <w:t>contact us</w:t>
      </w:r>
    </w:p>
    <w:p w14:paraId="54C8DA34" w14:textId="53745835" w:rsidR="00243728" w:rsidRPr="00604E6E" w:rsidRDefault="00300AA0" w:rsidP="00604E6E">
      <w:pPr>
        <w:rPr>
          <w:rFonts w:ascii="Arial" w:hAnsi="Arial" w:cs="Arial"/>
          <w:b/>
          <w:bCs/>
          <w:noProof/>
          <w:color w:val="000000" w:themeColor="text1"/>
        </w:rPr>
      </w:pPr>
      <w:r>
        <w:rPr>
          <w:rFonts w:ascii="Arial" w:hAnsi="Arial" w:cs="Arial"/>
          <w:b/>
          <w:bCs/>
          <w:noProof/>
          <w:color w:val="000000" w:themeColor="text1"/>
        </w:rPr>
        <w:lastRenderedPageBreak/>
        <w:drawing>
          <wp:inline distT="0" distB="0" distL="0" distR="0" wp14:anchorId="15EAEABB" wp14:editId="3EA823DB">
            <wp:extent cx="5724525" cy="486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867275"/>
                    </a:xfrm>
                    <a:prstGeom prst="rect">
                      <a:avLst/>
                    </a:prstGeom>
                    <a:noFill/>
                    <a:ln>
                      <a:noFill/>
                    </a:ln>
                  </pic:spPr>
                </pic:pic>
              </a:graphicData>
            </a:graphic>
          </wp:inline>
        </w:drawing>
      </w:r>
    </w:p>
    <w:p w14:paraId="12A8A267" w14:textId="38E5C40E" w:rsidR="00703629" w:rsidRPr="00F43001" w:rsidRDefault="00693989" w:rsidP="00F43001">
      <w:pPr>
        <w:jc w:val="center"/>
        <w:rPr>
          <w:rFonts w:ascii="Arial" w:hAnsi="Arial" w:cs="Arial"/>
          <w:b/>
          <w:bCs/>
          <w:color w:val="FF0000"/>
          <w:sz w:val="28"/>
          <w:szCs w:val="28"/>
        </w:rPr>
      </w:pPr>
      <w:r>
        <w:rPr>
          <w:rFonts w:ascii="Arial" w:hAnsi="Arial" w:cs="Arial"/>
          <w:b/>
          <w:bCs/>
          <w:color w:val="FF0000"/>
          <w:sz w:val="28"/>
          <w:szCs w:val="28"/>
        </w:rPr>
        <w:t xml:space="preserve">    </w:t>
      </w:r>
      <w:r w:rsidR="008622B0">
        <w:rPr>
          <w:rFonts w:ascii="Arial" w:hAnsi="Arial" w:cs="Arial"/>
          <w:b/>
          <w:bCs/>
          <w:color w:val="FF0000"/>
          <w:sz w:val="28"/>
          <w:szCs w:val="28"/>
        </w:rPr>
        <w:t>Sincerely</w:t>
      </w:r>
      <w:r w:rsidR="00703629" w:rsidRPr="00F43001">
        <w:rPr>
          <w:rFonts w:ascii="Arial" w:hAnsi="Arial" w:cs="Arial"/>
          <w:b/>
          <w:bCs/>
          <w:color w:val="FF0000"/>
          <w:sz w:val="28"/>
          <w:szCs w:val="28"/>
        </w:rPr>
        <w:t>,</w:t>
      </w:r>
    </w:p>
    <w:p w14:paraId="4B5DE3A4" w14:textId="336D38AB" w:rsidR="00703629" w:rsidRPr="00F43001" w:rsidRDefault="00693989" w:rsidP="00F43001">
      <w:pPr>
        <w:jc w:val="center"/>
        <w:rPr>
          <w:rFonts w:ascii="Arial" w:hAnsi="Arial" w:cs="Arial"/>
          <w:b/>
          <w:bCs/>
          <w:color w:val="FF0000"/>
          <w:sz w:val="28"/>
          <w:szCs w:val="28"/>
        </w:rPr>
      </w:pPr>
      <w:r>
        <w:rPr>
          <w:rFonts w:ascii="Arial" w:hAnsi="Arial" w:cs="Arial"/>
          <w:b/>
          <w:bCs/>
          <w:color w:val="FF0000"/>
          <w:sz w:val="28"/>
          <w:szCs w:val="28"/>
        </w:rPr>
        <w:t xml:space="preserve">   </w:t>
      </w:r>
      <w:r w:rsidR="00703629" w:rsidRPr="00F43001">
        <w:rPr>
          <w:rFonts w:ascii="Arial" w:hAnsi="Arial" w:cs="Arial"/>
          <w:b/>
          <w:bCs/>
          <w:color w:val="FF0000"/>
          <w:sz w:val="28"/>
          <w:szCs w:val="28"/>
        </w:rPr>
        <w:t>UMKA TEAM</w:t>
      </w:r>
      <w:bookmarkEnd w:id="1"/>
    </w:p>
    <w:sectPr w:rsidR="00703629" w:rsidRPr="00F430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39C4C" w14:textId="77777777" w:rsidR="00F42FE5" w:rsidRDefault="00F42FE5" w:rsidP="00016E3F">
      <w:pPr>
        <w:spacing w:after="0" w:line="240" w:lineRule="auto"/>
      </w:pPr>
      <w:r>
        <w:separator/>
      </w:r>
    </w:p>
  </w:endnote>
  <w:endnote w:type="continuationSeparator" w:id="0">
    <w:p w14:paraId="4CA6753D" w14:textId="77777777" w:rsidR="00F42FE5" w:rsidRDefault="00F42FE5" w:rsidP="00016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BB7F8" w14:textId="77777777" w:rsidR="00F42FE5" w:rsidRDefault="00F42FE5" w:rsidP="00016E3F">
      <w:pPr>
        <w:spacing w:after="0" w:line="240" w:lineRule="auto"/>
      </w:pPr>
      <w:r>
        <w:separator/>
      </w:r>
    </w:p>
  </w:footnote>
  <w:footnote w:type="continuationSeparator" w:id="0">
    <w:p w14:paraId="5EC8DB64" w14:textId="77777777" w:rsidR="00F42FE5" w:rsidRDefault="00F42FE5" w:rsidP="00016E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DF0"/>
    <w:multiLevelType w:val="hybridMultilevel"/>
    <w:tmpl w:val="2320DF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1A4D41A4"/>
    <w:multiLevelType w:val="multilevel"/>
    <w:tmpl w:val="C980E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2586E"/>
    <w:multiLevelType w:val="hybridMultilevel"/>
    <w:tmpl w:val="63A2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1D4F3F"/>
    <w:multiLevelType w:val="hybridMultilevel"/>
    <w:tmpl w:val="D1D210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1960139786">
    <w:abstractNumId w:val="1"/>
  </w:num>
  <w:num w:numId="2" w16cid:durableId="844246478">
    <w:abstractNumId w:val="0"/>
  </w:num>
  <w:num w:numId="3" w16cid:durableId="2129157032">
    <w:abstractNumId w:val="3"/>
  </w:num>
  <w:num w:numId="4" w16cid:durableId="14581820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6"/>
    <w:rsid w:val="000061FB"/>
    <w:rsid w:val="0000638D"/>
    <w:rsid w:val="0000773A"/>
    <w:rsid w:val="00015266"/>
    <w:rsid w:val="0001613B"/>
    <w:rsid w:val="00016E3F"/>
    <w:rsid w:val="00017468"/>
    <w:rsid w:val="00025635"/>
    <w:rsid w:val="000324A2"/>
    <w:rsid w:val="00035ACD"/>
    <w:rsid w:val="000430AC"/>
    <w:rsid w:val="00043106"/>
    <w:rsid w:val="000456FB"/>
    <w:rsid w:val="000513E3"/>
    <w:rsid w:val="000521F3"/>
    <w:rsid w:val="00054908"/>
    <w:rsid w:val="00056BA0"/>
    <w:rsid w:val="00061619"/>
    <w:rsid w:val="00062BD9"/>
    <w:rsid w:val="00064B57"/>
    <w:rsid w:val="00073137"/>
    <w:rsid w:val="000763B3"/>
    <w:rsid w:val="000809BC"/>
    <w:rsid w:val="00085C71"/>
    <w:rsid w:val="00087333"/>
    <w:rsid w:val="00087684"/>
    <w:rsid w:val="00090E11"/>
    <w:rsid w:val="00091344"/>
    <w:rsid w:val="000A5245"/>
    <w:rsid w:val="000B282E"/>
    <w:rsid w:val="000B4E4A"/>
    <w:rsid w:val="000B6F65"/>
    <w:rsid w:val="000C25BA"/>
    <w:rsid w:val="000C46EF"/>
    <w:rsid w:val="000C6A76"/>
    <w:rsid w:val="000C7FD6"/>
    <w:rsid w:val="000D1555"/>
    <w:rsid w:val="000D4918"/>
    <w:rsid w:val="000D6E67"/>
    <w:rsid w:val="000D77D0"/>
    <w:rsid w:val="000F1DB0"/>
    <w:rsid w:val="000F1DCB"/>
    <w:rsid w:val="00100966"/>
    <w:rsid w:val="00106224"/>
    <w:rsid w:val="00113B27"/>
    <w:rsid w:val="00117FB6"/>
    <w:rsid w:val="00132D4E"/>
    <w:rsid w:val="00133CE5"/>
    <w:rsid w:val="0013429F"/>
    <w:rsid w:val="00134839"/>
    <w:rsid w:val="0014352F"/>
    <w:rsid w:val="00143A11"/>
    <w:rsid w:val="00147F0C"/>
    <w:rsid w:val="001516E6"/>
    <w:rsid w:val="001523AB"/>
    <w:rsid w:val="00156598"/>
    <w:rsid w:val="0016276C"/>
    <w:rsid w:val="0016445E"/>
    <w:rsid w:val="00166986"/>
    <w:rsid w:val="0017350F"/>
    <w:rsid w:val="0017433C"/>
    <w:rsid w:val="0018388E"/>
    <w:rsid w:val="001844F4"/>
    <w:rsid w:val="00185E04"/>
    <w:rsid w:val="001877B2"/>
    <w:rsid w:val="0019069B"/>
    <w:rsid w:val="00194095"/>
    <w:rsid w:val="0019410C"/>
    <w:rsid w:val="001A0A36"/>
    <w:rsid w:val="001A13B3"/>
    <w:rsid w:val="001A1866"/>
    <w:rsid w:val="001A410B"/>
    <w:rsid w:val="001A44CA"/>
    <w:rsid w:val="001A5027"/>
    <w:rsid w:val="001A5C4E"/>
    <w:rsid w:val="001B0089"/>
    <w:rsid w:val="001C084D"/>
    <w:rsid w:val="001C1834"/>
    <w:rsid w:val="001C3FB6"/>
    <w:rsid w:val="001C5B2D"/>
    <w:rsid w:val="001D369A"/>
    <w:rsid w:val="001D5E2B"/>
    <w:rsid w:val="001E3120"/>
    <w:rsid w:val="001F0EEA"/>
    <w:rsid w:val="001F19B1"/>
    <w:rsid w:val="001F443B"/>
    <w:rsid w:val="00200A16"/>
    <w:rsid w:val="00206403"/>
    <w:rsid w:val="0021155E"/>
    <w:rsid w:val="002225F7"/>
    <w:rsid w:val="00225C11"/>
    <w:rsid w:val="00227D02"/>
    <w:rsid w:val="00242C0D"/>
    <w:rsid w:val="00243728"/>
    <w:rsid w:val="002446C3"/>
    <w:rsid w:val="0024526C"/>
    <w:rsid w:val="0024551F"/>
    <w:rsid w:val="00250FAB"/>
    <w:rsid w:val="002547AC"/>
    <w:rsid w:val="00261531"/>
    <w:rsid w:val="00272801"/>
    <w:rsid w:val="002757B5"/>
    <w:rsid w:val="0027760C"/>
    <w:rsid w:val="00280DE3"/>
    <w:rsid w:val="00283D28"/>
    <w:rsid w:val="00284373"/>
    <w:rsid w:val="00285EFB"/>
    <w:rsid w:val="00296643"/>
    <w:rsid w:val="002A4ACD"/>
    <w:rsid w:val="002A4F26"/>
    <w:rsid w:val="002B09DC"/>
    <w:rsid w:val="002B2482"/>
    <w:rsid w:val="002B7305"/>
    <w:rsid w:val="002C3DBA"/>
    <w:rsid w:val="002C54E7"/>
    <w:rsid w:val="002C6D59"/>
    <w:rsid w:val="002D131F"/>
    <w:rsid w:val="002D144A"/>
    <w:rsid w:val="002D1CDF"/>
    <w:rsid w:val="002D31B6"/>
    <w:rsid w:val="002D7E8A"/>
    <w:rsid w:val="002E5763"/>
    <w:rsid w:val="002F225B"/>
    <w:rsid w:val="00300AA0"/>
    <w:rsid w:val="003033E8"/>
    <w:rsid w:val="003177F1"/>
    <w:rsid w:val="003247C4"/>
    <w:rsid w:val="00325CD1"/>
    <w:rsid w:val="0033071D"/>
    <w:rsid w:val="00330ADD"/>
    <w:rsid w:val="00340362"/>
    <w:rsid w:val="0034088F"/>
    <w:rsid w:val="00340D35"/>
    <w:rsid w:val="003426B7"/>
    <w:rsid w:val="003438DF"/>
    <w:rsid w:val="003526FA"/>
    <w:rsid w:val="003556C9"/>
    <w:rsid w:val="00370520"/>
    <w:rsid w:val="00375578"/>
    <w:rsid w:val="0037708F"/>
    <w:rsid w:val="0037776A"/>
    <w:rsid w:val="00393949"/>
    <w:rsid w:val="00393A3A"/>
    <w:rsid w:val="0039608C"/>
    <w:rsid w:val="003A008C"/>
    <w:rsid w:val="003A3F38"/>
    <w:rsid w:val="003C00F9"/>
    <w:rsid w:val="003C350A"/>
    <w:rsid w:val="003D033B"/>
    <w:rsid w:val="003F4732"/>
    <w:rsid w:val="003F4C49"/>
    <w:rsid w:val="003F6EDF"/>
    <w:rsid w:val="004024C6"/>
    <w:rsid w:val="00402EF4"/>
    <w:rsid w:val="00417AB8"/>
    <w:rsid w:val="004220F5"/>
    <w:rsid w:val="00433B9E"/>
    <w:rsid w:val="00434DA2"/>
    <w:rsid w:val="00436662"/>
    <w:rsid w:val="004413B8"/>
    <w:rsid w:val="00453D97"/>
    <w:rsid w:val="00457444"/>
    <w:rsid w:val="00463915"/>
    <w:rsid w:val="00480CA2"/>
    <w:rsid w:val="00480DF5"/>
    <w:rsid w:val="0048366C"/>
    <w:rsid w:val="0049662F"/>
    <w:rsid w:val="00497C27"/>
    <w:rsid w:val="004A37C8"/>
    <w:rsid w:val="004A7616"/>
    <w:rsid w:val="004B1B0C"/>
    <w:rsid w:val="004C43BC"/>
    <w:rsid w:val="004E2B5C"/>
    <w:rsid w:val="004F78DD"/>
    <w:rsid w:val="005019C5"/>
    <w:rsid w:val="0050207F"/>
    <w:rsid w:val="005057FB"/>
    <w:rsid w:val="00512267"/>
    <w:rsid w:val="00522DDD"/>
    <w:rsid w:val="00527AB0"/>
    <w:rsid w:val="00535A61"/>
    <w:rsid w:val="005369FF"/>
    <w:rsid w:val="00550BA3"/>
    <w:rsid w:val="00561803"/>
    <w:rsid w:val="005677AB"/>
    <w:rsid w:val="00575432"/>
    <w:rsid w:val="0059508C"/>
    <w:rsid w:val="005A1E6D"/>
    <w:rsid w:val="005A36DC"/>
    <w:rsid w:val="005A63D4"/>
    <w:rsid w:val="005C3069"/>
    <w:rsid w:val="005D159B"/>
    <w:rsid w:val="005D4016"/>
    <w:rsid w:val="005F04AA"/>
    <w:rsid w:val="00604E6E"/>
    <w:rsid w:val="006058FA"/>
    <w:rsid w:val="00615BC9"/>
    <w:rsid w:val="006169B5"/>
    <w:rsid w:val="00630445"/>
    <w:rsid w:val="00643E7C"/>
    <w:rsid w:val="0064486A"/>
    <w:rsid w:val="006512E6"/>
    <w:rsid w:val="00656247"/>
    <w:rsid w:val="006565F8"/>
    <w:rsid w:val="00660B1E"/>
    <w:rsid w:val="00665B80"/>
    <w:rsid w:val="006711F6"/>
    <w:rsid w:val="00677261"/>
    <w:rsid w:val="0067795B"/>
    <w:rsid w:val="006812DF"/>
    <w:rsid w:val="00682C22"/>
    <w:rsid w:val="00683325"/>
    <w:rsid w:val="00691398"/>
    <w:rsid w:val="00693989"/>
    <w:rsid w:val="006959F4"/>
    <w:rsid w:val="006A16E2"/>
    <w:rsid w:val="006A75A6"/>
    <w:rsid w:val="006B65F0"/>
    <w:rsid w:val="006B71A0"/>
    <w:rsid w:val="006B79C1"/>
    <w:rsid w:val="006C283E"/>
    <w:rsid w:val="006C2EA7"/>
    <w:rsid w:val="006C49F8"/>
    <w:rsid w:val="006C6910"/>
    <w:rsid w:val="006C78FB"/>
    <w:rsid w:val="006D351D"/>
    <w:rsid w:val="006D3F65"/>
    <w:rsid w:val="006D4EDC"/>
    <w:rsid w:val="006D5E87"/>
    <w:rsid w:val="006E1126"/>
    <w:rsid w:val="006E496A"/>
    <w:rsid w:val="006E6DE2"/>
    <w:rsid w:val="00703629"/>
    <w:rsid w:val="0070520D"/>
    <w:rsid w:val="007222E3"/>
    <w:rsid w:val="00726BE0"/>
    <w:rsid w:val="00731533"/>
    <w:rsid w:val="007407AB"/>
    <w:rsid w:val="007429D7"/>
    <w:rsid w:val="00745F20"/>
    <w:rsid w:val="007477F7"/>
    <w:rsid w:val="007677CD"/>
    <w:rsid w:val="007838DE"/>
    <w:rsid w:val="0078480D"/>
    <w:rsid w:val="00792797"/>
    <w:rsid w:val="007962CD"/>
    <w:rsid w:val="007A008D"/>
    <w:rsid w:val="007A3141"/>
    <w:rsid w:val="007A3AED"/>
    <w:rsid w:val="007A6488"/>
    <w:rsid w:val="007B202E"/>
    <w:rsid w:val="007B27F9"/>
    <w:rsid w:val="007C26E6"/>
    <w:rsid w:val="007E44CC"/>
    <w:rsid w:val="007F7FDD"/>
    <w:rsid w:val="00801A57"/>
    <w:rsid w:val="00806D6B"/>
    <w:rsid w:val="00806EE8"/>
    <w:rsid w:val="00812529"/>
    <w:rsid w:val="008135BA"/>
    <w:rsid w:val="008174E0"/>
    <w:rsid w:val="008236A5"/>
    <w:rsid w:val="00833EA4"/>
    <w:rsid w:val="00842FD1"/>
    <w:rsid w:val="00860EFF"/>
    <w:rsid w:val="008622B0"/>
    <w:rsid w:val="008649B8"/>
    <w:rsid w:val="00865134"/>
    <w:rsid w:val="008679C1"/>
    <w:rsid w:val="00871C84"/>
    <w:rsid w:val="008739DC"/>
    <w:rsid w:val="008818E4"/>
    <w:rsid w:val="008904E1"/>
    <w:rsid w:val="00894316"/>
    <w:rsid w:val="008A1E53"/>
    <w:rsid w:val="008A25EF"/>
    <w:rsid w:val="008A7DC2"/>
    <w:rsid w:val="008B1173"/>
    <w:rsid w:val="008B1422"/>
    <w:rsid w:val="008B54F2"/>
    <w:rsid w:val="008C6C96"/>
    <w:rsid w:val="008D3F2A"/>
    <w:rsid w:val="008E700B"/>
    <w:rsid w:val="008F5EB6"/>
    <w:rsid w:val="0090171F"/>
    <w:rsid w:val="00902F43"/>
    <w:rsid w:val="009114CA"/>
    <w:rsid w:val="00911A2E"/>
    <w:rsid w:val="00917D69"/>
    <w:rsid w:val="009220EA"/>
    <w:rsid w:val="00926C94"/>
    <w:rsid w:val="00932561"/>
    <w:rsid w:val="00933DD2"/>
    <w:rsid w:val="00935DEB"/>
    <w:rsid w:val="00940013"/>
    <w:rsid w:val="009400A5"/>
    <w:rsid w:val="00940E39"/>
    <w:rsid w:val="009414CC"/>
    <w:rsid w:val="00942C9C"/>
    <w:rsid w:val="00946C01"/>
    <w:rsid w:val="00953464"/>
    <w:rsid w:val="00960E67"/>
    <w:rsid w:val="009618EF"/>
    <w:rsid w:val="009654A0"/>
    <w:rsid w:val="009755AD"/>
    <w:rsid w:val="00984A81"/>
    <w:rsid w:val="00990623"/>
    <w:rsid w:val="009923D0"/>
    <w:rsid w:val="009A0F1B"/>
    <w:rsid w:val="009B7AE5"/>
    <w:rsid w:val="009C1B2F"/>
    <w:rsid w:val="009C5B8D"/>
    <w:rsid w:val="009D0534"/>
    <w:rsid w:val="009D4C6F"/>
    <w:rsid w:val="009E59CB"/>
    <w:rsid w:val="009E7F73"/>
    <w:rsid w:val="009F2A5F"/>
    <w:rsid w:val="009F7F53"/>
    <w:rsid w:val="00A04094"/>
    <w:rsid w:val="00A07764"/>
    <w:rsid w:val="00A100F1"/>
    <w:rsid w:val="00A11966"/>
    <w:rsid w:val="00A11A89"/>
    <w:rsid w:val="00A16441"/>
    <w:rsid w:val="00A247B5"/>
    <w:rsid w:val="00A41A9A"/>
    <w:rsid w:val="00A462A8"/>
    <w:rsid w:val="00A50524"/>
    <w:rsid w:val="00A53CD0"/>
    <w:rsid w:val="00A5736F"/>
    <w:rsid w:val="00A6666F"/>
    <w:rsid w:val="00A708E1"/>
    <w:rsid w:val="00A745BA"/>
    <w:rsid w:val="00A87F16"/>
    <w:rsid w:val="00AA37DE"/>
    <w:rsid w:val="00AA556D"/>
    <w:rsid w:val="00AD37D4"/>
    <w:rsid w:val="00AD566D"/>
    <w:rsid w:val="00AD7562"/>
    <w:rsid w:val="00AE07FB"/>
    <w:rsid w:val="00AE0C60"/>
    <w:rsid w:val="00AE4173"/>
    <w:rsid w:val="00AF7BBD"/>
    <w:rsid w:val="00B012D9"/>
    <w:rsid w:val="00B213CF"/>
    <w:rsid w:val="00B374FD"/>
    <w:rsid w:val="00B40212"/>
    <w:rsid w:val="00B40B7C"/>
    <w:rsid w:val="00B411E4"/>
    <w:rsid w:val="00B42A76"/>
    <w:rsid w:val="00B42E07"/>
    <w:rsid w:val="00B51A04"/>
    <w:rsid w:val="00B57278"/>
    <w:rsid w:val="00B600E2"/>
    <w:rsid w:val="00B6143C"/>
    <w:rsid w:val="00B6260E"/>
    <w:rsid w:val="00B62696"/>
    <w:rsid w:val="00B62826"/>
    <w:rsid w:val="00B63F8E"/>
    <w:rsid w:val="00B64BCD"/>
    <w:rsid w:val="00B75DBA"/>
    <w:rsid w:val="00B766E4"/>
    <w:rsid w:val="00B76FCD"/>
    <w:rsid w:val="00B779B9"/>
    <w:rsid w:val="00B8010E"/>
    <w:rsid w:val="00B856D4"/>
    <w:rsid w:val="00BA5D83"/>
    <w:rsid w:val="00BA713F"/>
    <w:rsid w:val="00BA7EC3"/>
    <w:rsid w:val="00BB1FF5"/>
    <w:rsid w:val="00BB64AA"/>
    <w:rsid w:val="00BB695E"/>
    <w:rsid w:val="00BB6B02"/>
    <w:rsid w:val="00BB6B51"/>
    <w:rsid w:val="00BB6B62"/>
    <w:rsid w:val="00BC2B62"/>
    <w:rsid w:val="00BC392B"/>
    <w:rsid w:val="00BC77E9"/>
    <w:rsid w:val="00BC7D59"/>
    <w:rsid w:val="00BD4D86"/>
    <w:rsid w:val="00BE1CEF"/>
    <w:rsid w:val="00BF4828"/>
    <w:rsid w:val="00C02F42"/>
    <w:rsid w:val="00C0332A"/>
    <w:rsid w:val="00C05A5F"/>
    <w:rsid w:val="00C07E7E"/>
    <w:rsid w:val="00C221A4"/>
    <w:rsid w:val="00C24B38"/>
    <w:rsid w:val="00C24D56"/>
    <w:rsid w:val="00C275EB"/>
    <w:rsid w:val="00C30622"/>
    <w:rsid w:val="00C37274"/>
    <w:rsid w:val="00C40207"/>
    <w:rsid w:val="00C40337"/>
    <w:rsid w:val="00C424DB"/>
    <w:rsid w:val="00C44F25"/>
    <w:rsid w:val="00C474CD"/>
    <w:rsid w:val="00C52002"/>
    <w:rsid w:val="00C55EDE"/>
    <w:rsid w:val="00C5661B"/>
    <w:rsid w:val="00C6446B"/>
    <w:rsid w:val="00C65E69"/>
    <w:rsid w:val="00C72BDF"/>
    <w:rsid w:val="00C73B87"/>
    <w:rsid w:val="00C8070B"/>
    <w:rsid w:val="00C87EAE"/>
    <w:rsid w:val="00C94EDA"/>
    <w:rsid w:val="00C976BF"/>
    <w:rsid w:val="00CA48CB"/>
    <w:rsid w:val="00CA5A5E"/>
    <w:rsid w:val="00CB347F"/>
    <w:rsid w:val="00CB628B"/>
    <w:rsid w:val="00CB6CE8"/>
    <w:rsid w:val="00CB7EAE"/>
    <w:rsid w:val="00CC3865"/>
    <w:rsid w:val="00CC3FA3"/>
    <w:rsid w:val="00CD4EBD"/>
    <w:rsid w:val="00CD6FC1"/>
    <w:rsid w:val="00CE1FE6"/>
    <w:rsid w:val="00CE3A92"/>
    <w:rsid w:val="00CE61E0"/>
    <w:rsid w:val="00CF1E74"/>
    <w:rsid w:val="00CF6031"/>
    <w:rsid w:val="00CF7BD6"/>
    <w:rsid w:val="00D057A9"/>
    <w:rsid w:val="00D05DC4"/>
    <w:rsid w:val="00D10C68"/>
    <w:rsid w:val="00D206CA"/>
    <w:rsid w:val="00D40D2B"/>
    <w:rsid w:val="00D55DE9"/>
    <w:rsid w:val="00D63264"/>
    <w:rsid w:val="00D655C0"/>
    <w:rsid w:val="00D703FF"/>
    <w:rsid w:val="00D744A3"/>
    <w:rsid w:val="00D80E97"/>
    <w:rsid w:val="00D813EF"/>
    <w:rsid w:val="00D8295B"/>
    <w:rsid w:val="00D830FA"/>
    <w:rsid w:val="00D83FD4"/>
    <w:rsid w:val="00D908E7"/>
    <w:rsid w:val="00D92406"/>
    <w:rsid w:val="00D93803"/>
    <w:rsid w:val="00D97C6D"/>
    <w:rsid w:val="00DA1D1A"/>
    <w:rsid w:val="00DA203D"/>
    <w:rsid w:val="00DA418F"/>
    <w:rsid w:val="00DB5E59"/>
    <w:rsid w:val="00DD4B8E"/>
    <w:rsid w:val="00DD6D4C"/>
    <w:rsid w:val="00DE165D"/>
    <w:rsid w:val="00DF3B7D"/>
    <w:rsid w:val="00DF7378"/>
    <w:rsid w:val="00DF7716"/>
    <w:rsid w:val="00DF7B0B"/>
    <w:rsid w:val="00E02E2D"/>
    <w:rsid w:val="00E033AC"/>
    <w:rsid w:val="00E03C9E"/>
    <w:rsid w:val="00E13A6D"/>
    <w:rsid w:val="00E21A9D"/>
    <w:rsid w:val="00E23EDE"/>
    <w:rsid w:val="00E2436B"/>
    <w:rsid w:val="00E25A2E"/>
    <w:rsid w:val="00E27CA0"/>
    <w:rsid w:val="00E360C3"/>
    <w:rsid w:val="00E452B3"/>
    <w:rsid w:val="00E53F9F"/>
    <w:rsid w:val="00E55869"/>
    <w:rsid w:val="00E56BF1"/>
    <w:rsid w:val="00E56C09"/>
    <w:rsid w:val="00E61528"/>
    <w:rsid w:val="00E66045"/>
    <w:rsid w:val="00E66A93"/>
    <w:rsid w:val="00E76459"/>
    <w:rsid w:val="00E9457A"/>
    <w:rsid w:val="00E94E02"/>
    <w:rsid w:val="00E966F2"/>
    <w:rsid w:val="00EA38ED"/>
    <w:rsid w:val="00EC70C2"/>
    <w:rsid w:val="00ED209C"/>
    <w:rsid w:val="00ED5BE8"/>
    <w:rsid w:val="00ED6131"/>
    <w:rsid w:val="00EE33BC"/>
    <w:rsid w:val="00EF05EF"/>
    <w:rsid w:val="00EF2059"/>
    <w:rsid w:val="00EF22B8"/>
    <w:rsid w:val="00F006B5"/>
    <w:rsid w:val="00F00BBD"/>
    <w:rsid w:val="00F00C53"/>
    <w:rsid w:val="00F0194A"/>
    <w:rsid w:val="00F03A65"/>
    <w:rsid w:val="00F12A08"/>
    <w:rsid w:val="00F15389"/>
    <w:rsid w:val="00F240CA"/>
    <w:rsid w:val="00F253E3"/>
    <w:rsid w:val="00F2570B"/>
    <w:rsid w:val="00F26E5A"/>
    <w:rsid w:val="00F31517"/>
    <w:rsid w:val="00F33010"/>
    <w:rsid w:val="00F356B4"/>
    <w:rsid w:val="00F37D3F"/>
    <w:rsid w:val="00F42FE5"/>
    <w:rsid w:val="00F43001"/>
    <w:rsid w:val="00F461AA"/>
    <w:rsid w:val="00F62F11"/>
    <w:rsid w:val="00F743CF"/>
    <w:rsid w:val="00F95FBA"/>
    <w:rsid w:val="00FA2324"/>
    <w:rsid w:val="00FA4054"/>
    <w:rsid w:val="00FA6123"/>
    <w:rsid w:val="00FB0103"/>
    <w:rsid w:val="00FB0676"/>
    <w:rsid w:val="00FB63B9"/>
    <w:rsid w:val="00FC678A"/>
    <w:rsid w:val="00FE178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01595"/>
  <w15:chartTrackingRefBased/>
  <w15:docId w15:val="{70E76393-E0D6-4326-92A8-74AED753D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r-Latn-R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344"/>
  </w:style>
  <w:style w:type="paragraph" w:styleId="Heading1">
    <w:name w:val="heading 1"/>
    <w:basedOn w:val="Normal"/>
    <w:next w:val="Normal"/>
    <w:link w:val="Heading1Char"/>
    <w:uiPriority w:val="9"/>
    <w:qFormat/>
    <w:rsid w:val="0009134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09134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09134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09134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09134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09134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09134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09134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09134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20EA"/>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styleId="Strong">
    <w:name w:val="Strong"/>
    <w:basedOn w:val="DefaultParagraphFont"/>
    <w:uiPriority w:val="22"/>
    <w:qFormat/>
    <w:rsid w:val="00091344"/>
    <w:rPr>
      <w:b/>
      <w:bCs/>
    </w:rPr>
  </w:style>
  <w:style w:type="character" w:customStyle="1" w:styleId="Heading2Char">
    <w:name w:val="Heading 2 Char"/>
    <w:basedOn w:val="DefaultParagraphFont"/>
    <w:link w:val="Heading2"/>
    <w:uiPriority w:val="9"/>
    <w:rsid w:val="00091344"/>
    <w:rPr>
      <w:rFonts w:asciiTheme="majorHAnsi" w:eastAsiaTheme="majorEastAsia" w:hAnsiTheme="majorHAnsi" w:cstheme="majorBidi"/>
      <w:color w:val="538135" w:themeColor="accent6" w:themeShade="BF"/>
      <w:sz w:val="28"/>
      <w:szCs w:val="28"/>
    </w:rPr>
  </w:style>
  <w:style w:type="paragraph" w:styleId="HTMLPreformatted">
    <w:name w:val="HTML Preformatted"/>
    <w:basedOn w:val="Normal"/>
    <w:link w:val="HTMLPreformattedChar"/>
    <w:uiPriority w:val="99"/>
    <w:semiHidden/>
    <w:unhideWhenUsed/>
    <w:rsid w:val="00190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semiHidden/>
    <w:rsid w:val="0019069B"/>
    <w:rPr>
      <w:rFonts w:ascii="Courier New" w:eastAsia="Times New Roman" w:hAnsi="Courier New" w:cs="Courier New"/>
      <w:sz w:val="20"/>
      <w:szCs w:val="20"/>
      <w:lang w:eastAsia="sr-Latn-RS"/>
    </w:rPr>
  </w:style>
  <w:style w:type="character" w:styleId="Hyperlink">
    <w:name w:val="Hyperlink"/>
    <w:basedOn w:val="DefaultParagraphFont"/>
    <w:uiPriority w:val="99"/>
    <w:unhideWhenUsed/>
    <w:rsid w:val="000C25BA"/>
    <w:rPr>
      <w:color w:val="0000FF"/>
      <w:u w:val="single"/>
    </w:rPr>
  </w:style>
  <w:style w:type="character" w:styleId="HTMLCite">
    <w:name w:val="HTML Cite"/>
    <w:basedOn w:val="DefaultParagraphFont"/>
    <w:uiPriority w:val="99"/>
    <w:semiHidden/>
    <w:unhideWhenUsed/>
    <w:rsid w:val="000C25BA"/>
    <w:rPr>
      <w:i/>
      <w:iCs/>
    </w:rPr>
  </w:style>
  <w:style w:type="paragraph" w:customStyle="1" w:styleId="action-menu-item">
    <w:name w:val="action-menu-item"/>
    <w:basedOn w:val="Normal"/>
    <w:rsid w:val="000C25BA"/>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styleId="UnresolvedMention">
    <w:name w:val="Unresolved Mention"/>
    <w:basedOn w:val="DefaultParagraphFont"/>
    <w:uiPriority w:val="99"/>
    <w:semiHidden/>
    <w:unhideWhenUsed/>
    <w:rsid w:val="000C25BA"/>
    <w:rPr>
      <w:color w:val="605E5C"/>
      <w:shd w:val="clear" w:color="auto" w:fill="E1DFDD"/>
    </w:rPr>
  </w:style>
  <w:style w:type="paragraph" w:styleId="ListParagraph">
    <w:name w:val="List Paragraph"/>
    <w:basedOn w:val="Normal"/>
    <w:uiPriority w:val="34"/>
    <w:qFormat/>
    <w:rsid w:val="005019C5"/>
    <w:pPr>
      <w:ind w:left="720"/>
      <w:contextualSpacing/>
    </w:pPr>
  </w:style>
  <w:style w:type="character" w:customStyle="1" w:styleId="Heading1Char">
    <w:name w:val="Heading 1 Char"/>
    <w:basedOn w:val="DefaultParagraphFont"/>
    <w:link w:val="Heading1"/>
    <w:uiPriority w:val="9"/>
    <w:rsid w:val="00091344"/>
    <w:rPr>
      <w:rFonts w:asciiTheme="majorHAnsi" w:eastAsiaTheme="majorEastAsia" w:hAnsiTheme="majorHAnsi" w:cstheme="majorBidi"/>
      <w:color w:val="538135" w:themeColor="accent6" w:themeShade="BF"/>
      <w:sz w:val="40"/>
      <w:szCs w:val="40"/>
    </w:rPr>
  </w:style>
  <w:style w:type="paragraph" w:styleId="Header">
    <w:name w:val="header"/>
    <w:basedOn w:val="Normal"/>
    <w:link w:val="HeaderChar"/>
    <w:uiPriority w:val="99"/>
    <w:unhideWhenUsed/>
    <w:rsid w:val="00016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E3F"/>
  </w:style>
  <w:style w:type="paragraph" w:styleId="Footer">
    <w:name w:val="footer"/>
    <w:basedOn w:val="Normal"/>
    <w:link w:val="FooterChar"/>
    <w:uiPriority w:val="99"/>
    <w:unhideWhenUsed/>
    <w:rsid w:val="00016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E3F"/>
  </w:style>
  <w:style w:type="character" w:styleId="CommentReference">
    <w:name w:val="annotation reference"/>
    <w:basedOn w:val="DefaultParagraphFont"/>
    <w:uiPriority w:val="99"/>
    <w:semiHidden/>
    <w:unhideWhenUsed/>
    <w:rsid w:val="00C87EAE"/>
    <w:rPr>
      <w:sz w:val="16"/>
      <w:szCs w:val="16"/>
    </w:rPr>
  </w:style>
  <w:style w:type="paragraph" w:styleId="CommentText">
    <w:name w:val="annotation text"/>
    <w:basedOn w:val="Normal"/>
    <w:link w:val="CommentTextChar"/>
    <w:uiPriority w:val="99"/>
    <w:semiHidden/>
    <w:unhideWhenUsed/>
    <w:rsid w:val="00C87EAE"/>
    <w:pPr>
      <w:spacing w:line="240" w:lineRule="auto"/>
    </w:pPr>
    <w:rPr>
      <w:sz w:val="20"/>
      <w:szCs w:val="20"/>
    </w:rPr>
  </w:style>
  <w:style w:type="character" w:customStyle="1" w:styleId="CommentTextChar">
    <w:name w:val="Comment Text Char"/>
    <w:basedOn w:val="DefaultParagraphFont"/>
    <w:link w:val="CommentText"/>
    <w:uiPriority w:val="99"/>
    <w:semiHidden/>
    <w:rsid w:val="00C87EAE"/>
    <w:rPr>
      <w:sz w:val="20"/>
      <w:szCs w:val="20"/>
    </w:rPr>
  </w:style>
  <w:style w:type="paragraph" w:styleId="CommentSubject">
    <w:name w:val="annotation subject"/>
    <w:basedOn w:val="CommentText"/>
    <w:next w:val="CommentText"/>
    <w:link w:val="CommentSubjectChar"/>
    <w:uiPriority w:val="99"/>
    <w:semiHidden/>
    <w:unhideWhenUsed/>
    <w:rsid w:val="00C87EAE"/>
    <w:rPr>
      <w:b/>
      <w:bCs/>
    </w:rPr>
  </w:style>
  <w:style w:type="character" w:customStyle="1" w:styleId="CommentSubjectChar">
    <w:name w:val="Comment Subject Char"/>
    <w:basedOn w:val="CommentTextChar"/>
    <w:link w:val="CommentSubject"/>
    <w:uiPriority w:val="99"/>
    <w:semiHidden/>
    <w:rsid w:val="00C87EAE"/>
    <w:rPr>
      <w:b/>
      <w:bCs/>
      <w:sz w:val="20"/>
      <w:szCs w:val="20"/>
    </w:rPr>
  </w:style>
  <w:style w:type="paragraph" w:styleId="BalloonText">
    <w:name w:val="Balloon Text"/>
    <w:basedOn w:val="Normal"/>
    <w:link w:val="BalloonTextChar"/>
    <w:uiPriority w:val="99"/>
    <w:semiHidden/>
    <w:unhideWhenUsed/>
    <w:rsid w:val="00C87E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EAE"/>
    <w:rPr>
      <w:rFonts w:ascii="Segoe UI" w:hAnsi="Segoe UI" w:cs="Segoe UI"/>
      <w:sz w:val="18"/>
      <w:szCs w:val="18"/>
    </w:rPr>
  </w:style>
  <w:style w:type="character" w:styleId="FollowedHyperlink">
    <w:name w:val="FollowedHyperlink"/>
    <w:basedOn w:val="DefaultParagraphFont"/>
    <w:uiPriority w:val="99"/>
    <w:semiHidden/>
    <w:unhideWhenUsed/>
    <w:rsid w:val="00DF7716"/>
    <w:rPr>
      <w:color w:val="954F72" w:themeColor="followedHyperlink"/>
      <w:u w:val="single"/>
    </w:rPr>
  </w:style>
  <w:style w:type="character" w:customStyle="1" w:styleId="Heading3Char">
    <w:name w:val="Heading 3 Char"/>
    <w:basedOn w:val="DefaultParagraphFont"/>
    <w:link w:val="Heading3"/>
    <w:uiPriority w:val="9"/>
    <w:semiHidden/>
    <w:rsid w:val="0009134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09134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09134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09134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091344"/>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091344"/>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091344"/>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091344"/>
    <w:pPr>
      <w:spacing w:line="240" w:lineRule="auto"/>
    </w:pPr>
    <w:rPr>
      <w:b/>
      <w:bCs/>
      <w:smallCaps/>
      <w:color w:val="595959" w:themeColor="text1" w:themeTint="A6"/>
    </w:rPr>
  </w:style>
  <w:style w:type="paragraph" w:styleId="Title">
    <w:name w:val="Title"/>
    <w:basedOn w:val="Normal"/>
    <w:next w:val="Normal"/>
    <w:link w:val="TitleChar"/>
    <w:uiPriority w:val="10"/>
    <w:qFormat/>
    <w:rsid w:val="0009134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91344"/>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9134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91344"/>
    <w:rPr>
      <w:rFonts w:asciiTheme="majorHAnsi" w:eastAsiaTheme="majorEastAsia" w:hAnsiTheme="majorHAnsi" w:cstheme="majorBidi"/>
      <w:sz w:val="30"/>
      <w:szCs w:val="30"/>
    </w:rPr>
  </w:style>
  <w:style w:type="character" w:styleId="Emphasis">
    <w:name w:val="Emphasis"/>
    <w:basedOn w:val="DefaultParagraphFont"/>
    <w:uiPriority w:val="20"/>
    <w:qFormat/>
    <w:rsid w:val="00091344"/>
    <w:rPr>
      <w:i/>
      <w:iCs/>
      <w:color w:val="70AD47" w:themeColor="accent6"/>
    </w:rPr>
  </w:style>
  <w:style w:type="paragraph" w:styleId="NoSpacing">
    <w:name w:val="No Spacing"/>
    <w:uiPriority w:val="1"/>
    <w:qFormat/>
    <w:rsid w:val="00091344"/>
    <w:pPr>
      <w:spacing w:after="0" w:line="240" w:lineRule="auto"/>
    </w:pPr>
  </w:style>
  <w:style w:type="paragraph" w:styleId="Quote">
    <w:name w:val="Quote"/>
    <w:basedOn w:val="Normal"/>
    <w:next w:val="Normal"/>
    <w:link w:val="QuoteChar"/>
    <w:uiPriority w:val="29"/>
    <w:qFormat/>
    <w:rsid w:val="0009134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91344"/>
    <w:rPr>
      <w:i/>
      <w:iCs/>
      <w:color w:val="262626" w:themeColor="text1" w:themeTint="D9"/>
    </w:rPr>
  </w:style>
  <w:style w:type="paragraph" w:styleId="IntenseQuote">
    <w:name w:val="Intense Quote"/>
    <w:basedOn w:val="Normal"/>
    <w:next w:val="Normal"/>
    <w:link w:val="IntenseQuoteChar"/>
    <w:uiPriority w:val="30"/>
    <w:qFormat/>
    <w:rsid w:val="0009134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09134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091344"/>
    <w:rPr>
      <w:i/>
      <w:iCs/>
    </w:rPr>
  </w:style>
  <w:style w:type="character" w:styleId="IntenseEmphasis">
    <w:name w:val="Intense Emphasis"/>
    <w:basedOn w:val="DefaultParagraphFont"/>
    <w:uiPriority w:val="21"/>
    <w:qFormat/>
    <w:rsid w:val="00091344"/>
    <w:rPr>
      <w:b/>
      <w:bCs/>
      <w:i/>
      <w:iCs/>
    </w:rPr>
  </w:style>
  <w:style w:type="character" w:styleId="SubtleReference">
    <w:name w:val="Subtle Reference"/>
    <w:basedOn w:val="DefaultParagraphFont"/>
    <w:uiPriority w:val="31"/>
    <w:qFormat/>
    <w:rsid w:val="00091344"/>
    <w:rPr>
      <w:smallCaps/>
      <w:color w:val="595959" w:themeColor="text1" w:themeTint="A6"/>
    </w:rPr>
  </w:style>
  <w:style w:type="character" w:styleId="IntenseReference">
    <w:name w:val="Intense Reference"/>
    <w:basedOn w:val="DefaultParagraphFont"/>
    <w:uiPriority w:val="32"/>
    <w:qFormat/>
    <w:rsid w:val="00091344"/>
    <w:rPr>
      <w:b/>
      <w:bCs/>
      <w:smallCaps/>
      <w:color w:val="70AD47" w:themeColor="accent6"/>
    </w:rPr>
  </w:style>
  <w:style w:type="character" w:styleId="BookTitle">
    <w:name w:val="Book Title"/>
    <w:basedOn w:val="DefaultParagraphFont"/>
    <w:uiPriority w:val="33"/>
    <w:qFormat/>
    <w:rsid w:val="00091344"/>
    <w:rPr>
      <w:b/>
      <w:bCs/>
      <w:caps w:val="0"/>
      <w:smallCaps/>
      <w:spacing w:val="7"/>
      <w:sz w:val="21"/>
      <w:szCs w:val="21"/>
    </w:rPr>
  </w:style>
  <w:style w:type="paragraph" w:styleId="TOCHeading">
    <w:name w:val="TOC Heading"/>
    <w:basedOn w:val="Heading1"/>
    <w:next w:val="Normal"/>
    <w:uiPriority w:val="39"/>
    <w:semiHidden/>
    <w:unhideWhenUsed/>
    <w:qFormat/>
    <w:rsid w:val="0009134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1360">
      <w:bodyDiv w:val="1"/>
      <w:marLeft w:val="0"/>
      <w:marRight w:val="0"/>
      <w:marTop w:val="0"/>
      <w:marBottom w:val="0"/>
      <w:divBdr>
        <w:top w:val="none" w:sz="0" w:space="0" w:color="auto"/>
        <w:left w:val="none" w:sz="0" w:space="0" w:color="auto"/>
        <w:bottom w:val="none" w:sz="0" w:space="0" w:color="auto"/>
        <w:right w:val="none" w:sz="0" w:space="0" w:color="auto"/>
      </w:divBdr>
    </w:div>
    <w:div w:id="218830459">
      <w:bodyDiv w:val="1"/>
      <w:marLeft w:val="0"/>
      <w:marRight w:val="0"/>
      <w:marTop w:val="0"/>
      <w:marBottom w:val="0"/>
      <w:divBdr>
        <w:top w:val="none" w:sz="0" w:space="0" w:color="auto"/>
        <w:left w:val="none" w:sz="0" w:space="0" w:color="auto"/>
        <w:bottom w:val="none" w:sz="0" w:space="0" w:color="auto"/>
        <w:right w:val="none" w:sz="0" w:space="0" w:color="auto"/>
      </w:divBdr>
    </w:div>
    <w:div w:id="229508644">
      <w:bodyDiv w:val="1"/>
      <w:marLeft w:val="0"/>
      <w:marRight w:val="0"/>
      <w:marTop w:val="0"/>
      <w:marBottom w:val="0"/>
      <w:divBdr>
        <w:top w:val="none" w:sz="0" w:space="0" w:color="auto"/>
        <w:left w:val="none" w:sz="0" w:space="0" w:color="auto"/>
        <w:bottom w:val="none" w:sz="0" w:space="0" w:color="auto"/>
        <w:right w:val="none" w:sz="0" w:space="0" w:color="auto"/>
      </w:divBdr>
    </w:div>
    <w:div w:id="479469031">
      <w:bodyDiv w:val="1"/>
      <w:marLeft w:val="0"/>
      <w:marRight w:val="0"/>
      <w:marTop w:val="0"/>
      <w:marBottom w:val="0"/>
      <w:divBdr>
        <w:top w:val="none" w:sz="0" w:space="0" w:color="auto"/>
        <w:left w:val="none" w:sz="0" w:space="0" w:color="auto"/>
        <w:bottom w:val="none" w:sz="0" w:space="0" w:color="auto"/>
        <w:right w:val="none" w:sz="0" w:space="0" w:color="auto"/>
      </w:divBdr>
    </w:div>
    <w:div w:id="555511156">
      <w:bodyDiv w:val="1"/>
      <w:marLeft w:val="0"/>
      <w:marRight w:val="0"/>
      <w:marTop w:val="0"/>
      <w:marBottom w:val="0"/>
      <w:divBdr>
        <w:top w:val="none" w:sz="0" w:space="0" w:color="auto"/>
        <w:left w:val="none" w:sz="0" w:space="0" w:color="auto"/>
        <w:bottom w:val="none" w:sz="0" w:space="0" w:color="auto"/>
        <w:right w:val="none" w:sz="0" w:space="0" w:color="auto"/>
      </w:divBdr>
    </w:div>
    <w:div w:id="773789403">
      <w:bodyDiv w:val="1"/>
      <w:marLeft w:val="0"/>
      <w:marRight w:val="0"/>
      <w:marTop w:val="0"/>
      <w:marBottom w:val="0"/>
      <w:divBdr>
        <w:top w:val="none" w:sz="0" w:space="0" w:color="auto"/>
        <w:left w:val="none" w:sz="0" w:space="0" w:color="auto"/>
        <w:bottom w:val="none" w:sz="0" w:space="0" w:color="auto"/>
        <w:right w:val="none" w:sz="0" w:space="0" w:color="auto"/>
      </w:divBdr>
    </w:div>
    <w:div w:id="801191861">
      <w:bodyDiv w:val="1"/>
      <w:marLeft w:val="0"/>
      <w:marRight w:val="0"/>
      <w:marTop w:val="0"/>
      <w:marBottom w:val="0"/>
      <w:divBdr>
        <w:top w:val="none" w:sz="0" w:space="0" w:color="auto"/>
        <w:left w:val="none" w:sz="0" w:space="0" w:color="auto"/>
        <w:bottom w:val="none" w:sz="0" w:space="0" w:color="auto"/>
        <w:right w:val="none" w:sz="0" w:space="0" w:color="auto"/>
      </w:divBdr>
    </w:div>
    <w:div w:id="1042944132">
      <w:bodyDiv w:val="1"/>
      <w:marLeft w:val="0"/>
      <w:marRight w:val="0"/>
      <w:marTop w:val="0"/>
      <w:marBottom w:val="0"/>
      <w:divBdr>
        <w:top w:val="none" w:sz="0" w:space="0" w:color="auto"/>
        <w:left w:val="none" w:sz="0" w:space="0" w:color="auto"/>
        <w:bottom w:val="none" w:sz="0" w:space="0" w:color="auto"/>
        <w:right w:val="none" w:sz="0" w:space="0" w:color="auto"/>
      </w:divBdr>
    </w:div>
    <w:div w:id="1302032361">
      <w:bodyDiv w:val="1"/>
      <w:marLeft w:val="0"/>
      <w:marRight w:val="0"/>
      <w:marTop w:val="0"/>
      <w:marBottom w:val="0"/>
      <w:divBdr>
        <w:top w:val="none" w:sz="0" w:space="0" w:color="auto"/>
        <w:left w:val="none" w:sz="0" w:space="0" w:color="auto"/>
        <w:bottom w:val="none" w:sz="0" w:space="0" w:color="auto"/>
        <w:right w:val="none" w:sz="0" w:space="0" w:color="auto"/>
      </w:divBdr>
    </w:div>
    <w:div w:id="1303732602">
      <w:bodyDiv w:val="1"/>
      <w:marLeft w:val="0"/>
      <w:marRight w:val="0"/>
      <w:marTop w:val="0"/>
      <w:marBottom w:val="0"/>
      <w:divBdr>
        <w:top w:val="none" w:sz="0" w:space="0" w:color="auto"/>
        <w:left w:val="none" w:sz="0" w:space="0" w:color="auto"/>
        <w:bottom w:val="none" w:sz="0" w:space="0" w:color="auto"/>
        <w:right w:val="none" w:sz="0" w:space="0" w:color="auto"/>
      </w:divBdr>
    </w:div>
    <w:div w:id="1350377810">
      <w:bodyDiv w:val="1"/>
      <w:marLeft w:val="0"/>
      <w:marRight w:val="0"/>
      <w:marTop w:val="0"/>
      <w:marBottom w:val="0"/>
      <w:divBdr>
        <w:top w:val="none" w:sz="0" w:space="0" w:color="auto"/>
        <w:left w:val="none" w:sz="0" w:space="0" w:color="auto"/>
        <w:bottom w:val="none" w:sz="0" w:space="0" w:color="auto"/>
        <w:right w:val="none" w:sz="0" w:space="0" w:color="auto"/>
      </w:divBdr>
    </w:div>
    <w:div w:id="1450316860">
      <w:bodyDiv w:val="1"/>
      <w:marLeft w:val="0"/>
      <w:marRight w:val="0"/>
      <w:marTop w:val="0"/>
      <w:marBottom w:val="0"/>
      <w:divBdr>
        <w:top w:val="none" w:sz="0" w:space="0" w:color="auto"/>
        <w:left w:val="none" w:sz="0" w:space="0" w:color="auto"/>
        <w:bottom w:val="none" w:sz="0" w:space="0" w:color="auto"/>
        <w:right w:val="none" w:sz="0" w:space="0" w:color="auto"/>
      </w:divBdr>
    </w:div>
    <w:div w:id="1465536455">
      <w:bodyDiv w:val="1"/>
      <w:marLeft w:val="0"/>
      <w:marRight w:val="0"/>
      <w:marTop w:val="0"/>
      <w:marBottom w:val="0"/>
      <w:divBdr>
        <w:top w:val="none" w:sz="0" w:space="0" w:color="auto"/>
        <w:left w:val="none" w:sz="0" w:space="0" w:color="auto"/>
        <w:bottom w:val="none" w:sz="0" w:space="0" w:color="auto"/>
        <w:right w:val="none" w:sz="0" w:space="0" w:color="auto"/>
      </w:divBdr>
    </w:div>
    <w:div w:id="1476681606">
      <w:bodyDiv w:val="1"/>
      <w:marLeft w:val="0"/>
      <w:marRight w:val="0"/>
      <w:marTop w:val="0"/>
      <w:marBottom w:val="0"/>
      <w:divBdr>
        <w:top w:val="none" w:sz="0" w:space="0" w:color="auto"/>
        <w:left w:val="none" w:sz="0" w:space="0" w:color="auto"/>
        <w:bottom w:val="none" w:sz="0" w:space="0" w:color="auto"/>
        <w:right w:val="none" w:sz="0" w:space="0" w:color="auto"/>
      </w:divBdr>
      <w:divsChild>
        <w:div w:id="1843272875">
          <w:marLeft w:val="0"/>
          <w:marRight w:val="0"/>
          <w:marTop w:val="0"/>
          <w:marBottom w:val="0"/>
          <w:divBdr>
            <w:top w:val="single" w:sz="6" w:space="8" w:color="BFBFBF"/>
            <w:left w:val="single" w:sz="6" w:space="8" w:color="BFBFBF"/>
            <w:bottom w:val="single" w:sz="6" w:space="23" w:color="BFBFBF"/>
            <w:right w:val="single" w:sz="6" w:space="8" w:color="BFBFBF"/>
          </w:divBdr>
        </w:div>
      </w:divsChild>
    </w:div>
    <w:div w:id="1629167708">
      <w:bodyDiv w:val="1"/>
      <w:marLeft w:val="0"/>
      <w:marRight w:val="0"/>
      <w:marTop w:val="0"/>
      <w:marBottom w:val="0"/>
      <w:divBdr>
        <w:top w:val="none" w:sz="0" w:space="0" w:color="auto"/>
        <w:left w:val="none" w:sz="0" w:space="0" w:color="auto"/>
        <w:bottom w:val="none" w:sz="0" w:space="0" w:color="auto"/>
        <w:right w:val="none" w:sz="0" w:space="0" w:color="auto"/>
      </w:divBdr>
    </w:div>
    <w:div w:id="1683698608">
      <w:bodyDiv w:val="1"/>
      <w:marLeft w:val="0"/>
      <w:marRight w:val="0"/>
      <w:marTop w:val="0"/>
      <w:marBottom w:val="0"/>
      <w:divBdr>
        <w:top w:val="none" w:sz="0" w:space="0" w:color="auto"/>
        <w:left w:val="none" w:sz="0" w:space="0" w:color="auto"/>
        <w:bottom w:val="none" w:sz="0" w:space="0" w:color="auto"/>
        <w:right w:val="none" w:sz="0" w:space="0" w:color="auto"/>
      </w:divBdr>
    </w:div>
    <w:div w:id="1745375945">
      <w:bodyDiv w:val="1"/>
      <w:marLeft w:val="0"/>
      <w:marRight w:val="0"/>
      <w:marTop w:val="0"/>
      <w:marBottom w:val="0"/>
      <w:divBdr>
        <w:top w:val="none" w:sz="0" w:space="0" w:color="auto"/>
        <w:left w:val="none" w:sz="0" w:space="0" w:color="auto"/>
        <w:bottom w:val="none" w:sz="0" w:space="0" w:color="auto"/>
        <w:right w:val="none" w:sz="0" w:space="0" w:color="auto"/>
      </w:divBdr>
    </w:div>
    <w:div w:id="1801460148">
      <w:bodyDiv w:val="1"/>
      <w:marLeft w:val="0"/>
      <w:marRight w:val="0"/>
      <w:marTop w:val="0"/>
      <w:marBottom w:val="0"/>
      <w:divBdr>
        <w:top w:val="none" w:sz="0" w:space="0" w:color="auto"/>
        <w:left w:val="none" w:sz="0" w:space="0" w:color="auto"/>
        <w:bottom w:val="none" w:sz="0" w:space="0" w:color="auto"/>
        <w:right w:val="none" w:sz="0" w:space="0" w:color="auto"/>
      </w:divBdr>
      <w:divsChild>
        <w:div w:id="1752703441">
          <w:marLeft w:val="0"/>
          <w:marRight w:val="0"/>
          <w:marTop w:val="0"/>
          <w:marBottom w:val="0"/>
          <w:divBdr>
            <w:top w:val="none" w:sz="0" w:space="0" w:color="auto"/>
            <w:left w:val="none" w:sz="0" w:space="0" w:color="auto"/>
            <w:bottom w:val="none" w:sz="0" w:space="0" w:color="auto"/>
            <w:right w:val="none" w:sz="0" w:space="0" w:color="auto"/>
          </w:divBdr>
          <w:divsChild>
            <w:div w:id="965432689">
              <w:marLeft w:val="0"/>
              <w:marRight w:val="0"/>
              <w:marTop w:val="0"/>
              <w:marBottom w:val="0"/>
              <w:divBdr>
                <w:top w:val="none" w:sz="0" w:space="0" w:color="auto"/>
                <w:left w:val="none" w:sz="0" w:space="0" w:color="auto"/>
                <w:bottom w:val="none" w:sz="0" w:space="0" w:color="auto"/>
                <w:right w:val="none" w:sz="0" w:space="0" w:color="auto"/>
              </w:divBdr>
              <w:divsChild>
                <w:div w:id="1229193237">
                  <w:marLeft w:val="-240"/>
                  <w:marRight w:val="-240"/>
                  <w:marTop w:val="0"/>
                  <w:marBottom w:val="0"/>
                  <w:divBdr>
                    <w:top w:val="none" w:sz="0" w:space="0" w:color="auto"/>
                    <w:left w:val="none" w:sz="0" w:space="0" w:color="auto"/>
                    <w:bottom w:val="none" w:sz="0" w:space="0" w:color="auto"/>
                    <w:right w:val="none" w:sz="0" w:space="0" w:color="auto"/>
                  </w:divBdr>
                  <w:divsChild>
                    <w:div w:id="129590638">
                      <w:marLeft w:val="0"/>
                      <w:marRight w:val="0"/>
                      <w:marTop w:val="0"/>
                      <w:marBottom w:val="0"/>
                      <w:divBdr>
                        <w:top w:val="none" w:sz="0" w:space="0" w:color="auto"/>
                        <w:left w:val="none" w:sz="0" w:space="0" w:color="auto"/>
                        <w:bottom w:val="none" w:sz="0" w:space="0" w:color="auto"/>
                        <w:right w:val="none" w:sz="0" w:space="0" w:color="auto"/>
                      </w:divBdr>
                      <w:divsChild>
                        <w:div w:id="1143111668">
                          <w:marLeft w:val="0"/>
                          <w:marRight w:val="0"/>
                          <w:marTop w:val="0"/>
                          <w:marBottom w:val="0"/>
                          <w:divBdr>
                            <w:top w:val="none" w:sz="0" w:space="0" w:color="auto"/>
                            <w:left w:val="none" w:sz="0" w:space="0" w:color="auto"/>
                            <w:bottom w:val="none" w:sz="0" w:space="0" w:color="auto"/>
                            <w:right w:val="none" w:sz="0" w:space="0" w:color="auto"/>
                          </w:divBdr>
                        </w:div>
                        <w:div w:id="1455754558">
                          <w:marLeft w:val="0"/>
                          <w:marRight w:val="0"/>
                          <w:marTop w:val="0"/>
                          <w:marBottom w:val="0"/>
                          <w:divBdr>
                            <w:top w:val="none" w:sz="0" w:space="0" w:color="auto"/>
                            <w:left w:val="none" w:sz="0" w:space="0" w:color="auto"/>
                            <w:bottom w:val="none" w:sz="0" w:space="0" w:color="auto"/>
                            <w:right w:val="none" w:sz="0" w:space="0" w:color="auto"/>
                          </w:divBdr>
                          <w:divsChild>
                            <w:div w:id="577137263">
                              <w:marLeft w:val="165"/>
                              <w:marRight w:val="165"/>
                              <w:marTop w:val="0"/>
                              <w:marBottom w:val="0"/>
                              <w:divBdr>
                                <w:top w:val="none" w:sz="0" w:space="0" w:color="auto"/>
                                <w:left w:val="none" w:sz="0" w:space="0" w:color="auto"/>
                                <w:bottom w:val="none" w:sz="0" w:space="0" w:color="auto"/>
                                <w:right w:val="none" w:sz="0" w:space="0" w:color="auto"/>
                              </w:divBdr>
                              <w:divsChild>
                                <w:div w:id="1744453641">
                                  <w:marLeft w:val="0"/>
                                  <w:marRight w:val="0"/>
                                  <w:marTop w:val="0"/>
                                  <w:marBottom w:val="0"/>
                                  <w:divBdr>
                                    <w:top w:val="none" w:sz="0" w:space="0" w:color="auto"/>
                                    <w:left w:val="none" w:sz="0" w:space="0" w:color="auto"/>
                                    <w:bottom w:val="none" w:sz="0" w:space="0" w:color="auto"/>
                                    <w:right w:val="none" w:sz="0" w:space="0" w:color="auto"/>
                                  </w:divBdr>
                                  <w:divsChild>
                                    <w:div w:id="17338939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228210">
      <w:bodyDiv w:val="1"/>
      <w:marLeft w:val="0"/>
      <w:marRight w:val="0"/>
      <w:marTop w:val="0"/>
      <w:marBottom w:val="0"/>
      <w:divBdr>
        <w:top w:val="none" w:sz="0" w:space="0" w:color="auto"/>
        <w:left w:val="none" w:sz="0" w:space="0" w:color="auto"/>
        <w:bottom w:val="none" w:sz="0" w:space="0" w:color="auto"/>
        <w:right w:val="none" w:sz="0" w:space="0" w:color="auto"/>
      </w:divBdr>
    </w:div>
    <w:div w:id="2073195060">
      <w:bodyDiv w:val="1"/>
      <w:marLeft w:val="0"/>
      <w:marRight w:val="0"/>
      <w:marTop w:val="0"/>
      <w:marBottom w:val="0"/>
      <w:divBdr>
        <w:top w:val="none" w:sz="0" w:space="0" w:color="auto"/>
        <w:left w:val="none" w:sz="0" w:space="0" w:color="auto"/>
        <w:bottom w:val="none" w:sz="0" w:space="0" w:color="auto"/>
        <w:right w:val="none" w:sz="0" w:space="0" w:color="auto"/>
      </w:divBdr>
    </w:div>
    <w:div w:id="2108651139">
      <w:bodyDiv w:val="1"/>
      <w:marLeft w:val="0"/>
      <w:marRight w:val="0"/>
      <w:marTop w:val="0"/>
      <w:marBottom w:val="0"/>
      <w:divBdr>
        <w:top w:val="none" w:sz="0" w:space="0" w:color="auto"/>
        <w:left w:val="none" w:sz="0" w:space="0" w:color="auto"/>
        <w:bottom w:val="none" w:sz="0" w:space="0" w:color="auto"/>
        <w:right w:val="none" w:sz="0" w:space="0" w:color="auto"/>
      </w:divBdr>
      <w:divsChild>
        <w:div w:id="1417165465">
          <w:marLeft w:val="0"/>
          <w:marRight w:val="0"/>
          <w:marTop w:val="0"/>
          <w:marBottom w:val="0"/>
          <w:divBdr>
            <w:top w:val="none" w:sz="0" w:space="0" w:color="auto"/>
            <w:left w:val="none" w:sz="0" w:space="0" w:color="auto"/>
            <w:bottom w:val="none" w:sz="0" w:space="0" w:color="auto"/>
            <w:right w:val="none" w:sz="0" w:space="0" w:color="auto"/>
          </w:divBdr>
        </w:div>
        <w:div w:id="270478729">
          <w:marLeft w:val="0"/>
          <w:marRight w:val="0"/>
          <w:marTop w:val="0"/>
          <w:marBottom w:val="0"/>
          <w:divBdr>
            <w:top w:val="none" w:sz="0" w:space="0" w:color="auto"/>
            <w:left w:val="none" w:sz="0" w:space="0" w:color="auto"/>
            <w:bottom w:val="none" w:sz="0" w:space="0" w:color="auto"/>
            <w:right w:val="none" w:sz="0" w:space="0" w:color="auto"/>
          </w:divBdr>
          <w:divsChild>
            <w:div w:id="177278117">
              <w:marLeft w:val="0"/>
              <w:marRight w:val="0"/>
              <w:marTop w:val="0"/>
              <w:marBottom w:val="0"/>
              <w:divBdr>
                <w:top w:val="none" w:sz="0" w:space="0" w:color="auto"/>
                <w:left w:val="none" w:sz="0" w:space="0" w:color="auto"/>
                <w:bottom w:val="none" w:sz="0" w:space="0" w:color="auto"/>
                <w:right w:val="none" w:sz="0" w:space="0" w:color="auto"/>
              </w:divBdr>
              <w:divsChild>
                <w:div w:id="846018374">
                  <w:marLeft w:val="45"/>
                  <w:marRight w:val="45"/>
                  <w:marTop w:val="15"/>
                  <w:marBottom w:val="0"/>
                  <w:divBdr>
                    <w:top w:val="none" w:sz="0" w:space="0" w:color="auto"/>
                    <w:left w:val="none" w:sz="0" w:space="0" w:color="auto"/>
                    <w:bottom w:val="none" w:sz="0" w:space="0" w:color="auto"/>
                    <w:right w:val="none" w:sz="0" w:space="0" w:color="auto"/>
                  </w:divBdr>
                  <w:divsChild>
                    <w:div w:id="505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122F9-DF27-4D0D-8F78-278F4C23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4</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Slobodan Vučićević</dc:creator>
  <cp:keywords/>
  <dc:description/>
  <cp:lastModifiedBy>Slobodan Vučićević</cp:lastModifiedBy>
  <cp:revision>44</cp:revision>
  <dcterms:created xsi:type="dcterms:W3CDTF">2022-03-25T14:11:00Z</dcterms:created>
  <dcterms:modified xsi:type="dcterms:W3CDTF">2022-09-27T08:28:00Z</dcterms:modified>
</cp:coreProperties>
</file>